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AF" w:rsidRPr="00107E39" w:rsidRDefault="007C64AF" w:rsidP="00F940A2">
      <w:pPr>
        <w:spacing w:line="360" w:lineRule="auto"/>
        <w:jc w:val="center"/>
        <w:rPr>
          <w:b/>
          <w:bCs/>
          <w:sz w:val="28"/>
          <w:szCs w:val="28"/>
        </w:rPr>
      </w:pPr>
      <w:r w:rsidRPr="00107E39">
        <w:rPr>
          <w:b/>
          <w:bCs/>
          <w:sz w:val="28"/>
          <w:szCs w:val="28"/>
        </w:rPr>
        <w:t>Аналитическая справка</w:t>
      </w:r>
    </w:p>
    <w:p w:rsidR="007C64AF" w:rsidRPr="00107E39" w:rsidRDefault="007C64AF" w:rsidP="00F940A2">
      <w:pPr>
        <w:spacing w:line="360" w:lineRule="auto"/>
        <w:jc w:val="center"/>
        <w:rPr>
          <w:b/>
          <w:bCs/>
          <w:sz w:val="28"/>
          <w:szCs w:val="28"/>
        </w:rPr>
      </w:pPr>
      <w:r w:rsidRPr="00107E39">
        <w:rPr>
          <w:b/>
          <w:bCs/>
          <w:sz w:val="28"/>
          <w:szCs w:val="28"/>
        </w:rPr>
        <w:t>о профессиональной деятельности</w:t>
      </w:r>
      <w:r w:rsidR="00F530E8">
        <w:rPr>
          <w:b/>
          <w:bCs/>
          <w:sz w:val="28"/>
          <w:szCs w:val="28"/>
        </w:rPr>
        <w:t xml:space="preserve"> </w:t>
      </w:r>
      <w:r w:rsidRPr="00107E39">
        <w:rPr>
          <w:b/>
          <w:bCs/>
          <w:sz w:val="28"/>
          <w:szCs w:val="28"/>
        </w:rPr>
        <w:t>педагогического работника</w:t>
      </w:r>
    </w:p>
    <w:p w:rsidR="001A090D" w:rsidRPr="00107E39" w:rsidRDefault="00447A20" w:rsidP="00F940A2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107E39">
        <w:rPr>
          <w:b/>
          <w:sz w:val="28"/>
          <w:szCs w:val="28"/>
        </w:rPr>
        <w:t>Магомедкамиловой</w:t>
      </w:r>
      <w:proofErr w:type="spellEnd"/>
      <w:r w:rsidRPr="00107E39">
        <w:rPr>
          <w:b/>
          <w:sz w:val="28"/>
          <w:szCs w:val="28"/>
        </w:rPr>
        <w:t xml:space="preserve"> </w:t>
      </w:r>
      <w:proofErr w:type="spellStart"/>
      <w:r w:rsidRPr="00107E39">
        <w:rPr>
          <w:b/>
          <w:sz w:val="28"/>
          <w:szCs w:val="28"/>
        </w:rPr>
        <w:t>Хадижат</w:t>
      </w:r>
      <w:proofErr w:type="spellEnd"/>
      <w:r w:rsidRPr="00107E39">
        <w:rPr>
          <w:b/>
          <w:sz w:val="28"/>
          <w:szCs w:val="28"/>
        </w:rPr>
        <w:t xml:space="preserve"> </w:t>
      </w:r>
      <w:proofErr w:type="spellStart"/>
      <w:r w:rsidRPr="00107E39">
        <w:rPr>
          <w:b/>
          <w:sz w:val="28"/>
          <w:szCs w:val="28"/>
        </w:rPr>
        <w:t>Магомедкамиловны</w:t>
      </w:r>
      <w:proofErr w:type="spellEnd"/>
    </w:p>
    <w:p w:rsidR="001A090D" w:rsidRPr="00107E39" w:rsidRDefault="001A090D" w:rsidP="00F940A2">
      <w:pPr>
        <w:spacing w:line="360" w:lineRule="auto"/>
        <w:jc w:val="center"/>
        <w:rPr>
          <w:bCs/>
          <w:sz w:val="28"/>
          <w:szCs w:val="28"/>
        </w:rPr>
      </w:pPr>
      <w:r w:rsidRPr="00107E39">
        <w:rPr>
          <w:b/>
          <w:sz w:val="28"/>
          <w:szCs w:val="28"/>
        </w:rPr>
        <w:t xml:space="preserve">учителя </w:t>
      </w:r>
      <w:r w:rsidR="00447A20" w:rsidRPr="00107E39">
        <w:rPr>
          <w:b/>
          <w:sz w:val="28"/>
          <w:szCs w:val="28"/>
        </w:rPr>
        <w:t>русского</w:t>
      </w:r>
      <w:r w:rsidR="00F51867" w:rsidRPr="00107E39">
        <w:rPr>
          <w:b/>
          <w:sz w:val="28"/>
          <w:szCs w:val="28"/>
        </w:rPr>
        <w:t xml:space="preserve"> языка</w:t>
      </w:r>
      <w:r w:rsidRPr="00107E39">
        <w:rPr>
          <w:b/>
          <w:sz w:val="28"/>
          <w:szCs w:val="28"/>
        </w:rPr>
        <w:t xml:space="preserve"> </w:t>
      </w:r>
      <w:r w:rsidR="00447A20" w:rsidRPr="00107E39">
        <w:rPr>
          <w:b/>
          <w:sz w:val="28"/>
          <w:szCs w:val="28"/>
        </w:rPr>
        <w:t>и литературы МК</w:t>
      </w:r>
      <w:r w:rsidRPr="00107E39">
        <w:rPr>
          <w:b/>
          <w:sz w:val="28"/>
          <w:szCs w:val="28"/>
        </w:rPr>
        <w:t>ОУ «</w:t>
      </w:r>
      <w:proofErr w:type="spellStart"/>
      <w:r w:rsidR="000333CA">
        <w:rPr>
          <w:b/>
          <w:sz w:val="28"/>
          <w:szCs w:val="28"/>
        </w:rPr>
        <w:t>Нижнеи</w:t>
      </w:r>
      <w:r w:rsidR="00447A20" w:rsidRPr="00107E39">
        <w:rPr>
          <w:b/>
          <w:sz w:val="28"/>
          <w:szCs w:val="28"/>
        </w:rPr>
        <w:t>нховская</w:t>
      </w:r>
      <w:proofErr w:type="spellEnd"/>
      <w:r w:rsidR="00447A20" w:rsidRPr="00107E39">
        <w:rPr>
          <w:b/>
          <w:sz w:val="28"/>
          <w:szCs w:val="28"/>
        </w:rPr>
        <w:t xml:space="preserve"> СОШ</w:t>
      </w:r>
      <w:r w:rsidRPr="00107E39">
        <w:rPr>
          <w:b/>
          <w:sz w:val="28"/>
          <w:szCs w:val="28"/>
        </w:rPr>
        <w:t xml:space="preserve">» </w:t>
      </w:r>
      <w:proofErr w:type="spellStart"/>
      <w:r w:rsidR="00447A20" w:rsidRPr="00107E39">
        <w:rPr>
          <w:b/>
          <w:sz w:val="28"/>
          <w:szCs w:val="28"/>
        </w:rPr>
        <w:t>Гумбетовского</w:t>
      </w:r>
      <w:proofErr w:type="spellEnd"/>
      <w:r w:rsidR="00447A20" w:rsidRPr="00107E39">
        <w:rPr>
          <w:b/>
          <w:sz w:val="28"/>
          <w:szCs w:val="28"/>
        </w:rPr>
        <w:t xml:space="preserve"> района</w:t>
      </w:r>
    </w:p>
    <w:p w:rsidR="001A090D" w:rsidRPr="00107E39" w:rsidRDefault="001A090D" w:rsidP="00107E39">
      <w:pPr>
        <w:spacing w:line="360" w:lineRule="auto"/>
        <w:jc w:val="both"/>
        <w:rPr>
          <w:b/>
          <w:bCs/>
          <w:sz w:val="28"/>
          <w:szCs w:val="28"/>
        </w:rPr>
      </w:pPr>
    </w:p>
    <w:p w:rsidR="00BA3445" w:rsidRPr="00107E39" w:rsidRDefault="007C64AF" w:rsidP="00107E3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Аналитическая группа в составе</w:t>
      </w:r>
      <w:r w:rsidR="00C12230" w:rsidRPr="00107E39">
        <w:rPr>
          <w:sz w:val="28"/>
          <w:szCs w:val="28"/>
        </w:rPr>
        <w:t>:</w:t>
      </w:r>
    </w:p>
    <w:p w:rsidR="00BA3445" w:rsidRPr="00107E39" w:rsidRDefault="00447A20" w:rsidP="00F530E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567" w:hanging="283"/>
        <w:jc w:val="both"/>
        <w:rPr>
          <w:sz w:val="28"/>
          <w:szCs w:val="28"/>
        </w:rPr>
      </w:pPr>
      <w:proofErr w:type="spellStart"/>
      <w:r w:rsidRPr="00107E39">
        <w:rPr>
          <w:sz w:val="28"/>
          <w:szCs w:val="28"/>
        </w:rPr>
        <w:t>Джамалудинова</w:t>
      </w:r>
      <w:proofErr w:type="spellEnd"/>
      <w:r w:rsidRPr="00107E39">
        <w:rPr>
          <w:sz w:val="28"/>
          <w:szCs w:val="28"/>
        </w:rPr>
        <w:t xml:space="preserve"> Магомеда </w:t>
      </w:r>
      <w:proofErr w:type="spellStart"/>
      <w:r w:rsidRPr="00107E39">
        <w:rPr>
          <w:sz w:val="28"/>
          <w:szCs w:val="28"/>
        </w:rPr>
        <w:t>Ахмедовича</w:t>
      </w:r>
      <w:proofErr w:type="spellEnd"/>
      <w:r w:rsidR="00BD7A5D" w:rsidRPr="00107E39">
        <w:rPr>
          <w:sz w:val="28"/>
          <w:szCs w:val="28"/>
        </w:rPr>
        <w:t>, директора</w:t>
      </w:r>
      <w:r w:rsidRPr="00107E39">
        <w:rPr>
          <w:b/>
          <w:sz w:val="28"/>
          <w:szCs w:val="28"/>
        </w:rPr>
        <w:t xml:space="preserve"> </w:t>
      </w:r>
      <w:r w:rsidRPr="00107E39">
        <w:rPr>
          <w:sz w:val="28"/>
          <w:szCs w:val="28"/>
        </w:rPr>
        <w:t>МКОУ «Нижне-</w:t>
      </w:r>
      <w:proofErr w:type="spellStart"/>
      <w:r w:rsidRPr="00107E39">
        <w:rPr>
          <w:sz w:val="28"/>
          <w:szCs w:val="28"/>
        </w:rPr>
        <w:t>Инховская</w:t>
      </w:r>
      <w:proofErr w:type="spellEnd"/>
      <w:r w:rsidRPr="00107E39">
        <w:rPr>
          <w:sz w:val="28"/>
          <w:szCs w:val="28"/>
        </w:rPr>
        <w:t xml:space="preserve"> СОШ»</w:t>
      </w:r>
      <w:r w:rsidR="00BD7A5D" w:rsidRPr="00107E39">
        <w:rPr>
          <w:sz w:val="28"/>
          <w:szCs w:val="28"/>
        </w:rPr>
        <w:t>, высшая квалификационная категория</w:t>
      </w:r>
      <w:r w:rsidRPr="00107E39">
        <w:rPr>
          <w:sz w:val="28"/>
          <w:szCs w:val="28"/>
        </w:rPr>
        <w:t>;</w:t>
      </w:r>
    </w:p>
    <w:p w:rsidR="00BA3445" w:rsidRPr="00107E39" w:rsidRDefault="00447A20" w:rsidP="00F530E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567" w:hanging="283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Магомедова Магомеда </w:t>
      </w:r>
      <w:proofErr w:type="spellStart"/>
      <w:r w:rsidRPr="00107E39">
        <w:rPr>
          <w:sz w:val="28"/>
          <w:szCs w:val="28"/>
        </w:rPr>
        <w:t>Ахмедовича</w:t>
      </w:r>
      <w:proofErr w:type="spellEnd"/>
      <w:r w:rsidR="00BD7A5D" w:rsidRPr="00107E39">
        <w:rPr>
          <w:sz w:val="28"/>
          <w:szCs w:val="28"/>
        </w:rPr>
        <w:t xml:space="preserve">, </w:t>
      </w:r>
      <w:r w:rsidR="00F51867" w:rsidRPr="00107E39">
        <w:rPr>
          <w:sz w:val="28"/>
          <w:szCs w:val="28"/>
        </w:rPr>
        <w:t>заместител</w:t>
      </w:r>
      <w:r w:rsidR="00937955" w:rsidRPr="00107E39">
        <w:rPr>
          <w:sz w:val="28"/>
          <w:szCs w:val="28"/>
        </w:rPr>
        <w:t>я</w:t>
      </w:r>
      <w:r w:rsidR="00F51867" w:rsidRPr="00107E39">
        <w:rPr>
          <w:sz w:val="28"/>
          <w:szCs w:val="28"/>
        </w:rPr>
        <w:t xml:space="preserve"> директора </w:t>
      </w:r>
      <w:r w:rsidRPr="00107E39">
        <w:rPr>
          <w:sz w:val="28"/>
          <w:szCs w:val="28"/>
        </w:rPr>
        <w:t>по УВР</w:t>
      </w:r>
      <w:r w:rsidR="00BD7A5D" w:rsidRPr="00107E39">
        <w:rPr>
          <w:sz w:val="28"/>
          <w:szCs w:val="28"/>
        </w:rPr>
        <w:t>, высшая квалификационная категория</w:t>
      </w:r>
      <w:r w:rsidRPr="00107E39">
        <w:rPr>
          <w:sz w:val="28"/>
          <w:szCs w:val="28"/>
        </w:rPr>
        <w:t>;</w:t>
      </w:r>
    </w:p>
    <w:p w:rsidR="00F51867" w:rsidRPr="00107E39" w:rsidRDefault="00447A20" w:rsidP="00F530E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567" w:hanging="283"/>
        <w:jc w:val="both"/>
        <w:rPr>
          <w:sz w:val="28"/>
          <w:szCs w:val="28"/>
        </w:rPr>
      </w:pPr>
      <w:proofErr w:type="spellStart"/>
      <w:r w:rsidRPr="00107E39">
        <w:rPr>
          <w:sz w:val="28"/>
          <w:szCs w:val="28"/>
        </w:rPr>
        <w:t>Ибномахсудова</w:t>
      </w:r>
      <w:proofErr w:type="spellEnd"/>
      <w:r w:rsidRPr="00107E39">
        <w:rPr>
          <w:sz w:val="28"/>
          <w:szCs w:val="28"/>
        </w:rPr>
        <w:t xml:space="preserve"> Махмуда Магомедовича</w:t>
      </w:r>
      <w:r w:rsidR="00F51867" w:rsidRPr="00107E39">
        <w:rPr>
          <w:sz w:val="28"/>
          <w:szCs w:val="28"/>
        </w:rPr>
        <w:t>, заместител</w:t>
      </w:r>
      <w:r w:rsidR="00937955" w:rsidRPr="00107E39">
        <w:rPr>
          <w:sz w:val="28"/>
          <w:szCs w:val="28"/>
        </w:rPr>
        <w:t>я</w:t>
      </w:r>
      <w:r w:rsidR="00F51867" w:rsidRPr="00107E39">
        <w:rPr>
          <w:sz w:val="28"/>
          <w:szCs w:val="28"/>
        </w:rPr>
        <w:t xml:space="preserve"> директора по воспитательной работе</w:t>
      </w:r>
      <w:r w:rsidRPr="00107E39">
        <w:rPr>
          <w:sz w:val="28"/>
          <w:szCs w:val="28"/>
        </w:rPr>
        <w:t>, высшая квалификационная категория</w:t>
      </w:r>
    </w:p>
    <w:p w:rsidR="007C64AF" w:rsidRPr="00107E39" w:rsidRDefault="00BD7A5D" w:rsidP="00107E39">
      <w:pPr>
        <w:spacing w:line="360" w:lineRule="auto"/>
        <w:jc w:val="both"/>
        <w:rPr>
          <w:bCs/>
          <w:sz w:val="28"/>
          <w:szCs w:val="28"/>
        </w:rPr>
      </w:pPr>
      <w:r w:rsidRPr="00107E39">
        <w:rPr>
          <w:sz w:val="28"/>
          <w:szCs w:val="28"/>
        </w:rPr>
        <w:t xml:space="preserve"> </w:t>
      </w:r>
      <w:r w:rsidR="007C64AF" w:rsidRPr="00107E39">
        <w:rPr>
          <w:sz w:val="28"/>
          <w:szCs w:val="28"/>
        </w:rPr>
        <w:t>осуществил</w:t>
      </w:r>
      <w:r w:rsidR="00BA3445" w:rsidRPr="00107E39">
        <w:rPr>
          <w:sz w:val="28"/>
          <w:szCs w:val="28"/>
        </w:rPr>
        <w:t>а</w:t>
      </w:r>
      <w:r w:rsidR="007C64AF" w:rsidRPr="00107E39">
        <w:rPr>
          <w:sz w:val="28"/>
          <w:szCs w:val="28"/>
        </w:rPr>
        <w:t xml:space="preserve"> анализ профессиональной деятельности педагогического работника</w:t>
      </w:r>
      <w:r w:rsidR="00BA3445" w:rsidRPr="00107E39">
        <w:rPr>
          <w:sz w:val="28"/>
          <w:szCs w:val="28"/>
        </w:rPr>
        <w:t xml:space="preserve"> </w:t>
      </w:r>
      <w:proofErr w:type="spellStart"/>
      <w:r w:rsidR="00447A20" w:rsidRPr="00107E39">
        <w:rPr>
          <w:sz w:val="28"/>
          <w:szCs w:val="28"/>
        </w:rPr>
        <w:t>Магомедкамиловой</w:t>
      </w:r>
      <w:proofErr w:type="spellEnd"/>
      <w:r w:rsidR="00447A20" w:rsidRPr="00107E39">
        <w:rPr>
          <w:sz w:val="28"/>
          <w:szCs w:val="28"/>
        </w:rPr>
        <w:t xml:space="preserve"> </w:t>
      </w:r>
      <w:proofErr w:type="spellStart"/>
      <w:r w:rsidR="00447A20" w:rsidRPr="00107E39">
        <w:rPr>
          <w:sz w:val="28"/>
          <w:szCs w:val="28"/>
        </w:rPr>
        <w:t>Хадижат</w:t>
      </w:r>
      <w:proofErr w:type="spellEnd"/>
      <w:r w:rsidR="00447A20" w:rsidRPr="00107E39">
        <w:rPr>
          <w:sz w:val="28"/>
          <w:szCs w:val="28"/>
        </w:rPr>
        <w:t xml:space="preserve"> </w:t>
      </w:r>
      <w:proofErr w:type="spellStart"/>
      <w:r w:rsidR="00447A20" w:rsidRPr="00107E39">
        <w:rPr>
          <w:sz w:val="28"/>
          <w:szCs w:val="28"/>
        </w:rPr>
        <w:t>Магомедкамиловны</w:t>
      </w:r>
      <w:proofErr w:type="spellEnd"/>
      <w:r w:rsidR="00447A20" w:rsidRPr="00107E39">
        <w:rPr>
          <w:sz w:val="28"/>
          <w:szCs w:val="28"/>
        </w:rPr>
        <w:t>, учителя русского языка и литературы МКОУ «Нижне-</w:t>
      </w:r>
      <w:proofErr w:type="spellStart"/>
      <w:r w:rsidR="00447A20" w:rsidRPr="00107E39">
        <w:rPr>
          <w:sz w:val="28"/>
          <w:szCs w:val="28"/>
        </w:rPr>
        <w:t>Инховская</w:t>
      </w:r>
      <w:proofErr w:type="spellEnd"/>
      <w:r w:rsidR="00447A20" w:rsidRPr="00107E39">
        <w:rPr>
          <w:sz w:val="28"/>
          <w:szCs w:val="28"/>
        </w:rPr>
        <w:t xml:space="preserve"> СОШ»</w:t>
      </w:r>
      <w:r w:rsidR="00F51867" w:rsidRPr="00107E39">
        <w:rPr>
          <w:sz w:val="28"/>
          <w:szCs w:val="28"/>
        </w:rPr>
        <w:t xml:space="preserve">. </w:t>
      </w:r>
    </w:p>
    <w:p w:rsidR="007C64AF" w:rsidRPr="00107E39" w:rsidRDefault="007C64AF" w:rsidP="00107E39">
      <w:pPr>
        <w:tabs>
          <w:tab w:val="left" w:pos="720"/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В ходе анализа использованы следующие источники информации: рабочие программы, результаты учебной деятельности, результаты опроса удовлетворенности обучающихся,</w:t>
      </w:r>
      <w:r w:rsidR="00F51867" w:rsidRPr="00107E39">
        <w:rPr>
          <w:sz w:val="28"/>
          <w:szCs w:val="28"/>
        </w:rPr>
        <w:t xml:space="preserve"> родителей,</w:t>
      </w:r>
      <w:r w:rsidRPr="00107E39">
        <w:rPr>
          <w:sz w:val="28"/>
          <w:szCs w:val="28"/>
        </w:rPr>
        <w:t xml:space="preserve"> результаты самооценки уровня квалификации.</w:t>
      </w:r>
    </w:p>
    <w:p w:rsidR="007C64AF" w:rsidRPr="00107E39" w:rsidRDefault="007C64AF" w:rsidP="00107E39">
      <w:pPr>
        <w:tabs>
          <w:tab w:val="left" w:pos="720"/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Проанализированы документы и учебно-методические материалы: </w:t>
      </w:r>
      <w:r w:rsidR="00E35079" w:rsidRPr="00107E39">
        <w:rPr>
          <w:sz w:val="28"/>
          <w:szCs w:val="28"/>
        </w:rPr>
        <w:t xml:space="preserve">рабочие </w:t>
      </w:r>
      <w:r w:rsidRPr="00107E39">
        <w:rPr>
          <w:sz w:val="28"/>
          <w:szCs w:val="28"/>
        </w:rPr>
        <w:t xml:space="preserve">программы, </w:t>
      </w:r>
      <w:r w:rsidR="00F51867" w:rsidRPr="00107E39">
        <w:rPr>
          <w:sz w:val="28"/>
          <w:szCs w:val="28"/>
        </w:rPr>
        <w:t>достижения</w:t>
      </w:r>
      <w:r w:rsidRPr="00107E39">
        <w:rPr>
          <w:sz w:val="28"/>
          <w:szCs w:val="28"/>
        </w:rPr>
        <w:t xml:space="preserve"> учащихся, портфолио педагогического работника.</w:t>
      </w:r>
    </w:p>
    <w:p w:rsidR="007C64AF" w:rsidRPr="00107E39" w:rsidRDefault="00447A20" w:rsidP="00107E39">
      <w:pPr>
        <w:tabs>
          <w:tab w:val="left" w:pos="720"/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107E39">
        <w:rPr>
          <w:sz w:val="28"/>
          <w:szCs w:val="28"/>
        </w:rPr>
        <w:t>Магомедкамилова</w:t>
      </w:r>
      <w:proofErr w:type="spellEnd"/>
      <w:r w:rsidRPr="00107E39">
        <w:rPr>
          <w:sz w:val="28"/>
          <w:szCs w:val="28"/>
        </w:rPr>
        <w:t xml:space="preserve"> </w:t>
      </w:r>
      <w:proofErr w:type="spellStart"/>
      <w:r w:rsidRPr="00107E39">
        <w:rPr>
          <w:sz w:val="28"/>
          <w:szCs w:val="28"/>
        </w:rPr>
        <w:t>Хадижат</w:t>
      </w:r>
      <w:proofErr w:type="spellEnd"/>
      <w:r w:rsidRPr="00107E39">
        <w:rPr>
          <w:sz w:val="28"/>
          <w:szCs w:val="28"/>
        </w:rPr>
        <w:t xml:space="preserve"> </w:t>
      </w:r>
      <w:proofErr w:type="spellStart"/>
      <w:r w:rsidRPr="00107E39">
        <w:rPr>
          <w:sz w:val="28"/>
          <w:szCs w:val="28"/>
        </w:rPr>
        <w:t>Магомедкамиловна</w:t>
      </w:r>
      <w:proofErr w:type="spellEnd"/>
      <w:r w:rsidRPr="00107E39">
        <w:rPr>
          <w:sz w:val="28"/>
          <w:szCs w:val="28"/>
        </w:rPr>
        <w:t xml:space="preserve"> </w:t>
      </w:r>
      <w:r w:rsidR="007C64AF" w:rsidRPr="00107E39">
        <w:rPr>
          <w:sz w:val="28"/>
          <w:szCs w:val="28"/>
        </w:rPr>
        <w:t xml:space="preserve">имеет </w:t>
      </w:r>
      <w:r w:rsidR="00BA3445" w:rsidRPr="00107E39">
        <w:rPr>
          <w:sz w:val="28"/>
          <w:szCs w:val="28"/>
        </w:rPr>
        <w:t xml:space="preserve"> высшее</w:t>
      </w:r>
      <w:r w:rsidR="007C64AF" w:rsidRPr="00107E39">
        <w:rPr>
          <w:sz w:val="28"/>
          <w:szCs w:val="28"/>
        </w:rPr>
        <w:t xml:space="preserve"> образование, закончил</w:t>
      </w:r>
      <w:r w:rsidR="00BA3445" w:rsidRPr="00107E39">
        <w:rPr>
          <w:sz w:val="28"/>
          <w:szCs w:val="28"/>
        </w:rPr>
        <w:t>а</w:t>
      </w:r>
      <w:r w:rsidR="007C64AF" w:rsidRPr="00107E39">
        <w:rPr>
          <w:sz w:val="28"/>
          <w:szCs w:val="28"/>
        </w:rPr>
        <w:t xml:space="preserve"> в</w:t>
      </w:r>
      <w:r w:rsidR="00BA3445" w:rsidRPr="00107E39">
        <w:rPr>
          <w:sz w:val="28"/>
          <w:szCs w:val="28"/>
        </w:rPr>
        <w:t xml:space="preserve"> 19</w:t>
      </w:r>
      <w:r w:rsidRPr="00107E39">
        <w:rPr>
          <w:sz w:val="28"/>
          <w:szCs w:val="28"/>
        </w:rPr>
        <w:t xml:space="preserve">80 </w:t>
      </w:r>
      <w:r w:rsidR="007C64AF" w:rsidRPr="00107E39">
        <w:rPr>
          <w:sz w:val="28"/>
          <w:szCs w:val="28"/>
        </w:rPr>
        <w:t>году</w:t>
      </w:r>
      <w:r w:rsidR="003908AA" w:rsidRPr="00107E39">
        <w:rPr>
          <w:sz w:val="28"/>
          <w:szCs w:val="28"/>
        </w:rPr>
        <w:t xml:space="preserve"> </w:t>
      </w:r>
      <w:r w:rsidR="00BA3445" w:rsidRPr="00107E39">
        <w:rPr>
          <w:sz w:val="28"/>
          <w:szCs w:val="28"/>
        </w:rPr>
        <w:t>Дагестанский государственный педагогический институт</w:t>
      </w:r>
      <w:r w:rsidR="007C64AF" w:rsidRPr="00107E39">
        <w:rPr>
          <w:sz w:val="28"/>
          <w:szCs w:val="28"/>
        </w:rPr>
        <w:t xml:space="preserve">, </w:t>
      </w:r>
      <w:r w:rsidRPr="00107E39">
        <w:rPr>
          <w:sz w:val="28"/>
          <w:szCs w:val="28"/>
        </w:rPr>
        <w:t>филологический</w:t>
      </w:r>
      <w:r w:rsidR="003908AA" w:rsidRPr="00107E39">
        <w:rPr>
          <w:sz w:val="28"/>
          <w:szCs w:val="28"/>
        </w:rPr>
        <w:t xml:space="preserve"> </w:t>
      </w:r>
      <w:r w:rsidR="00937955" w:rsidRPr="00107E39">
        <w:rPr>
          <w:sz w:val="28"/>
          <w:szCs w:val="28"/>
        </w:rPr>
        <w:t>факультет</w:t>
      </w:r>
      <w:r w:rsidR="000333CA">
        <w:rPr>
          <w:sz w:val="28"/>
          <w:szCs w:val="28"/>
        </w:rPr>
        <w:t xml:space="preserve">, получила </w:t>
      </w:r>
      <w:r w:rsidR="007C64AF" w:rsidRPr="00107E39">
        <w:rPr>
          <w:sz w:val="28"/>
          <w:szCs w:val="28"/>
        </w:rPr>
        <w:t xml:space="preserve">квалификацию </w:t>
      </w:r>
      <w:r w:rsidR="003908AA" w:rsidRPr="00107E39">
        <w:rPr>
          <w:sz w:val="28"/>
          <w:szCs w:val="28"/>
        </w:rPr>
        <w:t xml:space="preserve">учитель </w:t>
      </w:r>
      <w:r w:rsidRPr="00107E39">
        <w:rPr>
          <w:sz w:val="28"/>
          <w:szCs w:val="28"/>
        </w:rPr>
        <w:t>русского языка и литературы</w:t>
      </w:r>
      <w:r w:rsidR="003908AA" w:rsidRPr="00107E39">
        <w:rPr>
          <w:sz w:val="28"/>
          <w:szCs w:val="28"/>
        </w:rPr>
        <w:t>.</w:t>
      </w:r>
    </w:p>
    <w:p w:rsidR="007C64AF" w:rsidRPr="00107E39" w:rsidRDefault="007C64AF" w:rsidP="00587C91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Стаж педагогической работы </w:t>
      </w:r>
      <w:r w:rsidR="00107E39" w:rsidRPr="00107E39">
        <w:rPr>
          <w:sz w:val="28"/>
          <w:szCs w:val="28"/>
        </w:rPr>
        <w:t>4</w:t>
      </w:r>
      <w:r w:rsidR="00F51867" w:rsidRPr="00107E39">
        <w:rPr>
          <w:sz w:val="28"/>
          <w:szCs w:val="28"/>
        </w:rPr>
        <w:t>6</w:t>
      </w:r>
      <w:r w:rsidR="003908AA" w:rsidRPr="00107E39">
        <w:rPr>
          <w:sz w:val="28"/>
          <w:szCs w:val="28"/>
        </w:rPr>
        <w:t xml:space="preserve"> лет</w:t>
      </w:r>
      <w:r w:rsidRPr="00107E39">
        <w:rPr>
          <w:sz w:val="28"/>
          <w:szCs w:val="28"/>
        </w:rPr>
        <w:t xml:space="preserve">, в должности учителя </w:t>
      </w:r>
      <w:r w:rsidR="00107E39" w:rsidRPr="00107E39">
        <w:rPr>
          <w:sz w:val="28"/>
          <w:szCs w:val="28"/>
        </w:rPr>
        <w:t>4</w:t>
      </w:r>
      <w:r w:rsidR="00F51867" w:rsidRPr="00107E39">
        <w:rPr>
          <w:sz w:val="28"/>
          <w:szCs w:val="28"/>
        </w:rPr>
        <w:t>6</w:t>
      </w:r>
      <w:r w:rsidR="003908AA" w:rsidRPr="00107E39">
        <w:rPr>
          <w:sz w:val="28"/>
          <w:szCs w:val="28"/>
        </w:rPr>
        <w:t xml:space="preserve"> лет</w:t>
      </w:r>
      <w:r w:rsidRPr="00107E39">
        <w:rPr>
          <w:sz w:val="28"/>
          <w:szCs w:val="28"/>
        </w:rPr>
        <w:t>,</w:t>
      </w:r>
      <w:r w:rsidR="00B61088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в данном учреждении </w:t>
      </w:r>
      <w:r w:rsidR="00F51867" w:rsidRPr="00107E39">
        <w:rPr>
          <w:sz w:val="28"/>
          <w:szCs w:val="28"/>
        </w:rPr>
        <w:t>4</w:t>
      </w:r>
      <w:r w:rsidR="00107E39" w:rsidRPr="00107E39">
        <w:rPr>
          <w:sz w:val="28"/>
          <w:szCs w:val="28"/>
        </w:rPr>
        <w:t>6</w:t>
      </w:r>
      <w:r w:rsidR="003908AA" w:rsidRPr="00107E39">
        <w:rPr>
          <w:sz w:val="28"/>
          <w:szCs w:val="28"/>
        </w:rPr>
        <w:t xml:space="preserve"> </w:t>
      </w:r>
      <w:r w:rsidR="00F51867" w:rsidRPr="00107E39">
        <w:rPr>
          <w:sz w:val="28"/>
          <w:szCs w:val="28"/>
        </w:rPr>
        <w:t>года</w:t>
      </w:r>
      <w:r w:rsidRPr="00107E39">
        <w:rPr>
          <w:sz w:val="28"/>
          <w:szCs w:val="28"/>
        </w:rPr>
        <w:t>.</w:t>
      </w:r>
    </w:p>
    <w:p w:rsidR="007C64AF" w:rsidRPr="00107E39" w:rsidRDefault="000333CA" w:rsidP="00107E39">
      <w:pPr>
        <w:tabs>
          <w:tab w:val="left" w:pos="1134"/>
        </w:tabs>
        <w:spacing w:line="360" w:lineRule="auto"/>
        <w:ind w:firstLine="851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 прош</w:t>
      </w:r>
      <w:r w:rsidR="007C64AF" w:rsidRPr="00107E39">
        <w:rPr>
          <w:sz w:val="28"/>
          <w:szCs w:val="28"/>
        </w:rPr>
        <w:t>л</w:t>
      </w:r>
      <w:r w:rsidR="00107E39" w:rsidRPr="00107E39">
        <w:rPr>
          <w:sz w:val="28"/>
          <w:szCs w:val="28"/>
        </w:rPr>
        <w:t>а</w:t>
      </w:r>
      <w:r w:rsidR="007C64AF" w:rsidRPr="00107E39">
        <w:rPr>
          <w:sz w:val="28"/>
          <w:szCs w:val="28"/>
        </w:rPr>
        <w:t xml:space="preserve"> курсы повышения </w:t>
      </w:r>
      <w:r w:rsidR="007C64AF" w:rsidRPr="00107E39">
        <w:rPr>
          <w:sz w:val="28"/>
          <w:szCs w:val="28"/>
        </w:rPr>
        <w:lastRenderedPageBreak/>
        <w:t>квалификации</w:t>
      </w:r>
      <w:r w:rsidR="00107E39" w:rsidRPr="00107E39">
        <w:rPr>
          <w:sz w:val="28"/>
          <w:szCs w:val="28"/>
        </w:rPr>
        <w:t xml:space="preserve"> в ДИРО по проблеме «Реализация ФГОС </w:t>
      </w:r>
      <w:r w:rsidR="00107E39">
        <w:rPr>
          <w:sz w:val="28"/>
          <w:szCs w:val="28"/>
        </w:rPr>
        <w:t xml:space="preserve"> основного общего образования при обучении </w:t>
      </w:r>
      <w:r w:rsidR="00107E39">
        <w:rPr>
          <w:color w:val="000000"/>
          <w:sz w:val="28"/>
          <w:szCs w:val="28"/>
        </w:rPr>
        <w:t>русскому языку и литературе</w:t>
      </w:r>
      <w:r w:rsidR="00107E39" w:rsidRPr="00107E39">
        <w:rPr>
          <w:sz w:val="28"/>
          <w:szCs w:val="28"/>
        </w:rPr>
        <w:t>»</w:t>
      </w:r>
      <w:r w:rsidR="00107E39">
        <w:rPr>
          <w:sz w:val="28"/>
          <w:szCs w:val="28"/>
        </w:rPr>
        <w:t>.</w:t>
      </w:r>
    </w:p>
    <w:p w:rsidR="007C64AF" w:rsidRPr="00107E39" w:rsidRDefault="007C64AF" w:rsidP="00107E3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Имеет </w:t>
      </w:r>
      <w:r w:rsidR="00107E39">
        <w:rPr>
          <w:sz w:val="28"/>
          <w:szCs w:val="28"/>
        </w:rPr>
        <w:t>высшую</w:t>
      </w:r>
      <w:r w:rsidR="003908AA" w:rsidRPr="00107E39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квалификационную категорию по должности </w:t>
      </w:r>
      <w:r w:rsidR="003908AA" w:rsidRPr="00107E39">
        <w:rPr>
          <w:sz w:val="28"/>
          <w:szCs w:val="28"/>
        </w:rPr>
        <w:t xml:space="preserve">учитель </w:t>
      </w:r>
      <w:r w:rsidR="00107E39">
        <w:rPr>
          <w:color w:val="000000"/>
          <w:sz w:val="28"/>
          <w:szCs w:val="28"/>
        </w:rPr>
        <w:t>русского языка и литературы</w:t>
      </w:r>
      <w:r w:rsidR="003908AA" w:rsidRPr="00107E39">
        <w:rPr>
          <w:sz w:val="28"/>
          <w:szCs w:val="28"/>
        </w:rPr>
        <w:t>,</w:t>
      </w:r>
      <w:r w:rsidRPr="00107E39">
        <w:rPr>
          <w:sz w:val="28"/>
          <w:szCs w:val="28"/>
        </w:rPr>
        <w:t xml:space="preserve"> дата аттестации </w:t>
      </w:r>
      <w:r w:rsidR="003908AA" w:rsidRPr="00107E39">
        <w:rPr>
          <w:sz w:val="28"/>
          <w:szCs w:val="28"/>
        </w:rPr>
        <w:t>-</w:t>
      </w:r>
      <w:r w:rsidR="00937955" w:rsidRPr="00107E39">
        <w:rPr>
          <w:sz w:val="28"/>
          <w:szCs w:val="28"/>
        </w:rPr>
        <w:t>1</w:t>
      </w:r>
      <w:r w:rsidR="00107E39">
        <w:rPr>
          <w:sz w:val="28"/>
          <w:szCs w:val="28"/>
        </w:rPr>
        <w:t>5</w:t>
      </w:r>
      <w:r w:rsidR="003908AA" w:rsidRPr="00107E39">
        <w:rPr>
          <w:sz w:val="28"/>
          <w:szCs w:val="28"/>
        </w:rPr>
        <w:t>.</w:t>
      </w:r>
      <w:r w:rsidR="00107E39">
        <w:rPr>
          <w:sz w:val="28"/>
          <w:szCs w:val="28"/>
        </w:rPr>
        <w:t>10</w:t>
      </w:r>
      <w:r w:rsidR="003908AA" w:rsidRPr="00107E39">
        <w:rPr>
          <w:sz w:val="28"/>
          <w:szCs w:val="28"/>
        </w:rPr>
        <w:t>.201</w:t>
      </w:r>
      <w:r w:rsidR="00107E39">
        <w:rPr>
          <w:sz w:val="28"/>
          <w:szCs w:val="28"/>
        </w:rPr>
        <w:t>2</w:t>
      </w:r>
      <w:r w:rsidR="00937955" w:rsidRPr="00107E39">
        <w:rPr>
          <w:sz w:val="28"/>
          <w:szCs w:val="28"/>
        </w:rPr>
        <w:t>г</w:t>
      </w:r>
      <w:r w:rsidRPr="00107E39">
        <w:rPr>
          <w:sz w:val="28"/>
          <w:szCs w:val="28"/>
        </w:rPr>
        <w:t>.</w:t>
      </w:r>
    </w:p>
    <w:p w:rsidR="007C64AF" w:rsidRPr="00107E39" w:rsidRDefault="007C64AF" w:rsidP="00107E39">
      <w:pPr>
        <w:spacing w:line="360" w:lineRule="auto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Педагогический работник</w:t>
      </w:r>
      <w:r w:rsidR="00107E39">
        <w:rPr>
          <w:sz w:val="28"/>
          <w:szCs w:val="28"/>
        </w:rPr>
        <w:t xml:space="preserve"> </w:t>
      </w:r>
      <w:proofErr w:type="spellStart"/>
      <w:r w:rsidR="00107E39">
        <w:rPr>
          <w:color w:val="000000"/>
          <w:sz w:val="28"/>
          <w:szCs w:val="28"/>
        </w:rPr>
        <w:t>Магомедкамилова</w:t>
      </w:r>
      <w:proofErr w:type="spellEnd"/>
      <w:r w:rsidR="00107E39">
        <w:rPr>
          <w:color w:val="000000"/>
          <w:sz w:val="28"/>
          <w:szCs w:val="28"/>
        </w:rPr>
        <w:t xml:space="preserve"> Х. М.</w:t>
      </w:r>
      <w:r w:rsidRPr="00107E39">
        <w:rPr>
          <w:sz w:val="28"/>
          <w:szCs w:val="28"/>
        </w:rPr>
        <w:t xml:space="preserve"> </w:t>
      </w:r>
      <w:r w:rsidR="00C12230" w:rsidRPr="00107E39">
        <w:rPr>
          <w:sz w:val="28"/>
          <w:szCs w:val="28"/>
        </w:rPr>
        <w:t xml:space="preserve">преподает </w:t>
      </w:r>
      <w:r w:rsidR="00107E39">
        <w:rPr>
          <w:color w:val="000000"/>
          <w:sz w:val="28"/>
          <w:szCs w:val="28"/>
        </w:rPr>
        <w:t>русский язык и литературу</w:t>
      </w:r>
      <w:r w:rsidR="000333CA">
        <w:rPr>
          <w:color w:val="000000"/>
          <w:sz w:val="28"/>
          <w:szCs w:val="28"/>
        </w:rPr>
        <w:t xml:space="preserve"> в</w:t>
      </w:r>
      <w:r w:rsidR="00107E39">
        <w:rPr>
          <w:color w:val="000000"/>
          <w:sz w:val="28"/>
          <w:szCs w:val="28"/>
        </w:rPr>
        <w:t xml:space="preserve"> </w:t>
      </w:r>
      <w:r w:rsidR="000333CA">
        <w:rPr>
          <w:sz w:val="28"/>
          <w:szCs w:val="28"/>
        </w:rPr>
        <w:t>5-11 классах МКОУ «</w:t>
      </w:r>
      <w:proofErr w:type="spellStart"/>
      <w:r w:rsidR="000333CA">
        <w:rPr>
          <w:sz w:val="28"/>
          <w:szCs w:val="28"/>
        </w:rPr>
        <w:t>Нижнеи</w:t>
      </w:r>
      <w:r w:rsidR="00107E39">
        <w:rPr>
          <w:sz w:val="28"/>
          <w:szCs w:val="28"/>
        </w:rPr>
        <w:t>нховская</w:t>
      </w:r>
      <w:proofErr w:type="spellEnd"/>
      <w:r w:rsidR="00107E39">
        <w:rPr>
          <w:sz w:val="28"/>
          <w:szCs w:val="28"/>
        </w:rPr>
        <w:t xml:space="preserve"> СОШ».</w:t>
      </w:r>
    </w:p>
    <w:p w:rsidR="007C64AF" w:rsidRPr="00107E39" w:rsidRDefault="00CA65F2" w:rsidP="00107E39">
      <w:pPr>
        <w:tabs>
          <w:tab w:val="left" w:pos="720"/>
          <w:tab w:val="left" w:pos="1134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107E39">
        <w:rPr>
          <w:sz w:val="28"/>
          <w:szCs w:val="28"/>
        </w:rPr>
        <w:t>Владеет следующими профессиональными компетентностями</w:t>
      </w:r>
      <w:r w:rsidRPr="00107E39">
        <w:rPr>
          <w:bCs/>
          <w:sz w:val="28"/>
          <w:szCs w:val="28"/>
        </w:rPr>
        <w:t>:</w:t>
      </w:r>
    </w:p>
    <w:p w:rsidR="002E7A84" w:rsidRPr="00107E39" w:rsidRDefault="00CA65F2" w:rsidP="00107E39">
      <w:pPr>
        <w:pStyle w:val="a5"/>
        <w:numPr>
          <w:ilvl w:val="0"/>
          <w:numId w:val="5"/>
        </w:numPr>
        <w:shd w:val="clear" w:color="auto" w:fill="FFFFFF"/>
        <w:spacing w:line="360" w:lineRule="auto"/>
        <w:ind w:right="92"/>
        <w:jc w:val="both"/>
        <w:rPr>
          <w:sz w:val="28"/>
          <w:szCs w:val="28"/>
        </w:rPr>
      </w:pPr>
      <w:r w:rsidRPr="00107E39">
        <w:rPr>
          <w:rStyle w:val="c1"/>
          <w:sz w:val="28"/>
          <w:szCs w:val="28"/>
        </w:rPr>
        <w:t>коммуникативная компетентность;</w:t>
      </w:r>
    </w:p>
    <w:p w:rsidR="002E7A84" w:rsidRPr="00107E39" w:rsidRDefault="00CA65F2" w:rsidP="00107E39">
      <w:pPr>
        <w:pStyle w:val="a5"/>
        <w:numPr>
          <w:ilvl w:val="0"/>
          <w:numId w:val="5"/>
        </w:numPr>
        <w:shd w:val="clear" w:color="auto" w:fill="FFFFFF"/>
        <w:spacing w:line="360" w:lineRule="auto"/>
        <w:ind w:right="92"/>
        <w:jc w:val="both"/>
        <w:rPr>
          <w:rStyle w:val="c1"/>
          <w:sz w:val="28"/>
          <w:szCs w:val="28"/>
        </w:rPr>
      </w:pPr>
      <w:r w:rsidRPr="00107E39">
        <w:rPr>
          <w:rStyle w:val="c1"/>
          <w:sz w:val="28"/>
          <w:szCs w:val="28"/>
        </w:rPr>
        <w:t>информационная компетентность;</w:t>
      </w:r>
    </w:p>
    <w:p w:rsidR="00CA65F2" w:rsidRPr="00107E39" w:rsidRDefault="00CA65F2" w:rsidP="00107E39">
      <w:pPr>
        <w:pStyle w:val="a5"/>
        <w:numPr>
          <w:ilvl w:val="0"/>
          <w:numId w:val="5"/>
        </w:numPr>
        <w:shd w:val="clear" w:color="auto" w:fill="FFFFFF"/>
        <w:spacing w:line="360" w:lineRule="auto"/>
        <w:ind w:right="92"/>
        <w:jc w:val="both"/>
        <w:rPr>
          <w:sz w:val="28"/>
          <w:szCs w:val="28"/>
          <w:shd w:val="clear" w:color="auto" w:fill="FFFFFF"/>
        </w:rPr>
      </w:pPr>
      <w:r w:rsidRPr="00107E39">
        <w:rPr>
          <w:sz w:val="28"/>
          <w:szCs w:val="28"/>
          <w:shd w:val="clear" w:color="auto" w:fill="FFFFFF"/>
        </w:rPr>
        <w:t>компетентность</w:t>
      </w:r>
      <w:r w:rsidRPr="00107E39">
        <w:rPr>
          <w:rStyle w:val="ff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07E39">
        <w:rPr>
          <w:sz w:val="28"/>
          <w:szCs w:val="28"/>
          <w:shd w:val="clear" w:color="auto" w:fill="FFFFFF"/>
        </w:rPr>
        <w:t>в организации учебной</w:t>
      </w:r>
      <w:r w:rsidRPr="00107E39">
        <w:rPr>
          <w:rStyle w:val="ff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07E39">
        <w:rPr>
          <w:sz w:val="28"/>
          <w:szCs w:val="28"/>
          <w:shd w:val="clear" w:color="auto" w:fill="FFFFFF"/>
        </w:rPr>
        <w:t>деятельности;</w:t>
      </w:r>
    </w:p>
    <w:p w:rsidR="00CA4D47" w:rsidRPr="00107E39" w:rsidRDefault="00CA4D47" w:rsidP="00107E39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spacing w:val="4"/>
          <w:sz w:val="28"/>
          <w:szCs w:val="28"/>
        </w:rPr>
      </w:pPr>
      <w:r w:rsidRPr="00107E39">
        <w:rPr>
          <w:sz w:val="28"/>
          <w:szCs w:val="28"/>
          <w:bdr w:val="none" w:sz="0" w:space="0" w:color="auto" w:frame="1"/>
        </w:rPr>
        <w:t>компетентность в разработке программы педагогической деятельности;</w:t>
      </w:r>
    </w:p>
    <w:p w:rsidR="0014703A" w:rsidRPr="0014703A" w:rsidRDefault="00CA65F2" w:rsidP="0014703A">
      <w:pPr>
        <w:pStyle w:val="a5"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spacing w:val="4"/>
          <w:sz w:val="28"/>
          <w:szCs w:val="28"/>
        </w:rPr>
      </w:pPr>
      <w:r w:rsidRPr="00107E39">
        <w:rPr>
          <w:sz w:val="28"/>
          <w:szCs w:val="28"/>
          <w:bdr w:val="none" w:sz="0" w:space="0" w:color="auto" w:frame="1"/>
        </w:rPr>
        <w:t>компетентность  в  мотивировании  учебной  и  воспитательной деятельности.</w:t>
      </w:r>
      <w:r w:rsidR="00351E2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31C939DF" wp14:editId="0FBDE89F">
            <wp:extent cx="5934075" cy="4457700"/>
            <wp:effectExtent l="0" t="0" r="9525" b="0"/>
            <wp:docPr id="1" name="Рисунок 1" descr="C:\Users\Патя\Desktop\фото из телефона\IMG-201710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я\Desktop\фото из телефона\IMG-20171020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03A" w:rsidRDefault="008A7EA7" w:rsidP="0014703A">
      <w:pPr>
        <w:tabs>
          <w:tab w:val="left" w:pos="-426"/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EA7" w:rsidRPr="0014703A" w:rsidRDefault="008A7EA7" w:rsidP="0014703A">
      <w:pPr>
        <w:tabs>
          <w:tab w:val="left" w:pos="-426"/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УРВ    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CA65F2" w:rsidRPr="00107E39" w:rsidRDefault="007C64AF" w:rsidP="00107E39">
      <w:pPr>
        <w:pStyle w:val="a5"/>
        <w:numPr>
          <w:ilvl w:val="0"/>
          <w:numId w:val="6"/>
        </w:numPr>
        <w:tabs>
          <w:tab w:val="left" w:pos="-426"/>
          <w:tab w:val="left" w:pos="113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07E39">
        <w:rPr>
          <w:b/>
          <w:sz w:val="28"/>
          <w:szCs w:val="28"/>
        </w:rPr>
        <w:lastRenderedPageBreak/>
        <w:t>Использование современных образовательных технологий и методик</w:t>
      </w:r>
      <w:r w:rsidRPr="00107E39">
        <w:rPr>
          <w:sz w:val="28"/>
          <w:szCs w:val="28"/>
        </w:rPr>
        <w:t xml:space="preserve">. </w:t>
      </w:r>
    </w:p>
    <w:p w:rsidR="00287361" w:rsidRPr="00107E39" w:rsidRDefault="00CD75EC" w:rsidP="00107E39">
      <w:pPr>
        <w:tabs>
          <w:tab w:val="left" w:pos="922"/>
        </w:tabs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    </w:t>
      </w:r>
      <w:r w:rsidR="00107E39">
        <w:rPr>
          <w:color w:val="000000"/>
          <w:sz w:val="28"/>
          <w:szCs w:val="28"/>
        </w:rPr>
        <w:t>Русский язык и литература</w:t>
      </w:r>
      <w:r w:rsidR="00CA4D47" w:rsidRPr="00107E39">
        <w:rPr>
          <w:sz w:val="28"/>
          <w:szCs w:val="28"/>
        </w:rPr>
        <w:t>, как учебный предмет, обладает большими возможностями для  создания условий культурного и личностного становления учащихся</w:t>
      </w:r>
      <w:r w:rsidR="00287361" w:rsidRPr="00107E39">
        <w:rPr>
          <w:sz w:val="28"/>
          <w:szCs w:val="28"/>
        </w:rPr>
        <w:t xml:space="preserve">. Исходя из требований Стандарта образования к результатам обучения, целью  педагогической деятельности </w:t>
      </w:r>
      <w:proofErr w:type="spellStart"/>
      <w:r w:rsidR="00107E39">
        <w:rPr>
          <w:color w:val="000000"/>
          <w:sz w:val="28"/>
          <w:szCs w:val="28"/>
        </w:rPr>
        <w:t>Хадижат</w:t>
      </w:r>
      <w:proofErr w:type="spellEnd"/>
      <w:r w:rsidR="00107E39">
        <w:rPr>
          <w:color w:val="000000"/>
          <w:sz w:val="28"/>
          <w:szCs w:val="28"/>
        </w:rPr>
        <w:t xml:space="preserve"> </w:t>
      </w:r>
      <w:proofErr w:type="spellStart"/>
      <w:r w:rsidR="00107E39">
        <w:rPr>
          <w:color w:val="000000"/>
          <w:sz w:val="28"/>
          <w:szCs w:val="28"/>
        </w:rPr>
        <w:t>Магомедкамиловны</w:t>
      </w:r>
      <w:proofErr w:type="spellEnd"/>
      <w:r w:rsidR="00107E39">
        <w:rPr>
          <w:color w:val="000000"/>
          <w:sz w:val="28"/>
          <w:szCs w:val="28"/>
        </w:rPr>
        <w:t xml:space="preserve"> </w:t>
      </w:r>
      <w:r w:rsidR="00287361" w:rsidRPr="00107E39">
        <w:rPr>
          <w:sz w:val="28"/>
          <w:szCs w:val="28"/>
        </w:rPr>
        <w:t xml:space="preserve">является формирование  личности ребёнка, обладающей гуманистическим мировоззрением, гражданским самосознанием и способной к самореализации и социальной адаптации через изучение </w:t>
      </w:r>
      <w:r w:rsidR="00107E39">
        <w:rPr>
          <w:color w:val="000000"/>
          <w:sz w:val="28"/>
          <w:szCs w:val="28"/>
        </w:rPr>
        <w:t>русского языка и литературы</w:t>
      </w:r>
      <w:r w:rsidR="00287361" w:rsidRPr="00107E39">
        <w:rPr>
          <w:sz w:val="28"/>
          <w:szCs w:val="28"/>
        </w:rPr>
        <w:t>.</w:t>
      </w:r>
    </w:p>
    <w:p w:rsidR="00287361" w:rsidRPr="00107E39" w:rsidRDefault="00287361" w:rsidP="00107E39">
      <w:pPr>
        <w:tabs>
          <w:tab w:val="left" w:pos="922"/>
        </w:tabs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Для достижения цели решаются следующие задачи: </w:t>
      </w:r>
    </w:p>
    <w:p w:rsidR="00287361" w:rsidRPr="00107E39" w:rsidRDefault="00287361" w:rsidP="00107E39">
      <w:pPr>
        <w:pStyle w:val="a5"/>
        <w:numPr>
          <w:ilvl w:val="0"/>
          <w:numId w:val="18"/>
        </w:numPr>
        <w:tabs>
          <w:tab w:val="left" w:pos="92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создать условия для формирования у учащихся ключевых компетенций;</w:t>
      </w:r>
    </w:p>
    <w:p w:rsidR="00287361" w:rsidRPr="00107E39" w:rsidRDefault="00287361" w:rsidP="00107E39">
      <w:pPr>
        <w:pStyle w:val="a5"/>
        <w:numPr>
          <w:ilvl w:val="0"/>
          <w:numId w:val="18"/>
        </w:numPr>
        <w:tabs>
          <w:tab w:val="left" w:pos="92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развивать интеллектуальные и творческие способности, способствующие успешной социализации и самореализации личности;</w:t>
      </w:r>
    </w:p>
    <w:p w:rsidR="00287361" w:rsidRPr="00107E39" w:rsidRDefault="00287361" w:rsidP="00107E39">
      <w:pPr>
        <w:pStyle w:val="a5"/>
        <w:numPr>
          <w:ilvl w:val="0"/>
          <w:numId w:val="18"/>
        </w:numPr>
        <w:tabs>
          <w:tab w:val="left" w:pos="92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воспитывать</w:t>
      </w:r>
      <w:r w:rsidRPr="00107E39">
        <w:rPr>
          <w:sz w:val="28"/>
          <w:szCs w:val="28"/>
        </w:rPr>
        <w:tab/>
        <w:t xml:space="preserve"> у учащихся  толерантное отношение к проявлениям иной культуры;</w:t>
      </w:r>
    </w:p>
    <w:p w:rsidR="00287361" w:rsidRPr="00107E39" w:rsidRDefault="00287361" w:rsidP="00107E39">
      <w:pPr>
        <w:pStyle w:val="a5"/>
        <w:numPr>
          <w:ilvl w:val="0"/>
          <w:numId w:val="18"/>
        </w:numPr>
        <w:tabs>
          <w:tab w:val="left" w:pos="92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повышать мотивацию к изучению </w:t>
      </w:r>
      <w:r w:rsidR="00107E39">
        <w:rPr>
          <w:color w:val="000000"/>
          <w:sz w:val="28"/>
          <w:szCs w:val="28"/>
        </w:rPr>
        <w:t>русско</w:t>
      </w:r>
      <w:bookmarkStart w:id="0" w:name="_GoBack"/>
      <w:bookmarkEnd w:id="0"/>
      <w:r w:rsidR="00107E39">
        <w:rPr>
          <w:color w:val="000000"/>
          <w:sz w:val="28"/>
          <w:szCs w:val="28"/>
        </w:rPr>
        <w:t xml:space="preserve">го языка и литературы </w:t>
      </w:r>
      <w:r w:rsidRPr="00107E39">
        <w:rPr>
          <w:sz w:val="28"/>
          <w:szCs w:val="28"/>
        </w:rPr>
        <w:t xml:space="preserve">через применение современных образовательных технологий, через организацию внеклассной деятельности по предмету; </w:t>
      </w:r>
    </w:p>
    <w:p w:rsidR="00287361" w:rsidRPr="00107E39" w:rsidRDefault="00287361" w:rsidP="00107E39">
      <w:pPr>
        <w:pStyle w:val="a5"/>
        <w:numPr>
          <w:ilvl w:val="0"/>
          <w:numId w:val="18"/>
        </w:numPr>
        <w:tabs>
          <w:tab w:val="left" w:pos="92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выстраивать индивидуальную образовательную траекторию развития учащегося через систему  мониторинга.</w:t>
      </w:r>
    </w:p>
    <w:p w:rsidR="00287361" w:rsidRPr="00107E39" w:rsidRDefault="00287361" w:rsidP="00107E39">
      <w:pPr>
        <w:spacing w:line="360" w:lineRule="auto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Основными направлениями в своей педагогической деятельности </w:t>
      </w:r>
      <w:proofErr w:type="spellStart"/>
      <w:r w:rsidR="00107E39">
        <w:rPr>
          <w:color w:val="000000"/>
          <w:sz w:val="28"/>
          <w:szCs w:val="28"/>
        </w:rPr>
        <w:t>Магомедкамилова</w:t>
      </w:r>
      <w:proofErr w:type="spellEnd"/>
      <w:r w:rsidR="00107E39">
        <w:rPr>
          <w:color w:val="000000"/>
          <w:sz w:val="28"/>
          <w:szCs w:val="28"/>
        </w:rPr>
        <w:t xml:space="preserve"> Х. М.</w:t>
      </w:r>
      <w:r w:rsidR="00107E39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 выделяет </w:t>
      </w:r>
      <w:proofErr w:type="spellStart"/>
      <w:r w:rsidRPr="00107E39">
        <w:rPr>
          <w:sz w:val="28"/>
          <w:szCs w:val="28"/>
        </w:rPr>
        <w:t>деятельностный</w:t>
      </w:r>
      <w:proofErr w:type="spellEnd"/>
      <w:r w:rsidRPr="00107E39">
        <w:rPr>
          <w:sz w:val="28"/>
          <w:szCs w:val="28"/>
        </w:rPr>
        <w:t xml:space="preserve">  характер обучения, усиление роли социокультурных знаний и умений, диагностирование  освоения требуемых компетенций и коррекция результатов обучения.</w:t>
      </w:r>
    </w:p>
    <w:p w:rsidR="00215414" w:rsidRPr="00107E39" w:rsidRDefault="00107E39" w:rsidP="00107E39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</w:rPr>
        <w:t>Хадижат</w:t>
      </w:r>
      <w:proofErr w:type="spellEnd"/>
      <w:r w:rsidR="008A7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Магомедкамиловна</w:t>
      </w:r>
      <w:proofErr w:type="spellEnd"/>
      <w:r>
        <w:rPr>
          <w:color w:val="000000"/>
          <w:sz w:val="28"/>
          <w:szCs w:val="28"/>
        </w:rPr>
        <w:t xml:space="preserve"> </w:t>
      </w:r>
      <w:r w:rsidR="00CD75EC" w:rsidRPr="00107E39">
        <w:rPr>
          <w:sz w:val="28"/>
          <w:szCs w:val="28"/>
        </w:rPr>
        <w:t>занимается самообразованием, работает над темой «</w:t>
      </w:r>
      <w:r w:rsidR="0075463E">
        <w:rPr>
          <w:sz w:val="28"/>
          <w:szCs w:val="28"/>
        </w:rPr>
        <w:t>Личностно-ориентированный подход при использовании ИКТ на уроках русского языка и литературы</w:t>
      </w:r>
      <w:r w:rsidR="00CD75EC" w:rsidRPr="00107E39">
        <w:rPr>
          <w:sz w:val="28"/>
          <w:szCs w:val="28"/>
        </w:rPr>
        <w:t xml:space="preserve">», взяв за основу личностно-ориентированные </w:t>
      </w:r>
      <w:r w:rsidR="0075463E">
        <w:rPr>
          <w:sz w:val="28"/>
          <w:szCs w:val="28"/>
        </w:rPr>
        <w:t xml:space="preserve">и ИКТ </w:t>
      </w:r>
      <w:r w:rsidR="00CD75EC" w:rsidRPr="00107E39">
        <w:rPr>
          <w:sz w:val="28"/>
          <w:szCs w:val="28"/>
        </w:rPr>
        <w:t>педагогические технологии.</w:t>
      </w:r>
      <w:r w:rsidR="00215414" w:rsidRPr="00107E39">
        <w:rPr>
          <w:sz w:val="28"/>
          <w:szCs w:val="28"/>
        </w:rPr>
        <w:t xml:space="preserve"> </w:t>
      </w:r>
      <w:r w:rsidR="00215414" w:rsidRPr="00107E39">
        <w:rPr>
          <w:rFonts w:eastAsia="Times New Roman"/>
          <w:sz w:val="28"/>
          <w:szCs w:val="28"/>
          <w:lang w:eastAsia="ru-RU"/>
        </w:rPr>
        <w:t xml:space="preserve">Одной из задач своего </w:t>
      </w:r>
      <w:r w:rsidR="00215414" w:rsidRPr="00107E39">
        <w:rPr>
          <w:rFonts w:eastAsia="Times New Roman"/>
          <w:sz w:val="28"/>
          <w:szCs w:val="28"/>
          <w:lang w:eastAsia="ru-RU"/>
        </w:rPr>
        <w:lastRenderedPageBreak/>
        <w:t xml:space="preserve">труда педагог видит в том, чтобы научить детей осознанно получать знания по </w:t>
      </w:r>
      <w:r w:rsidR="0075463E">
        <w:rPr>
          <w:color w:val="000000"/>
          <w:sz w:val="28"/>
          <w:szCs w:val="28"/>
        </w:rPr>
        <w:t>русскому языку и литературе</w:t>
      </w:r>
      <w:r w:rsidR="00215414" w:rsidRPr="00107E39">
        <w:rPr>
          <w:rFonts w:eastAsia="Times New Roman"/>
          <w:sz w:val="28"/>
          <w:szCs w:val="28"/>
          <w:lang w:eastAsia="ru-RU"/>
        </w:rPr>
        <w:t>, воспитывая творческую личность, умеющую логически мыслить, анализировать, применять полученные знания в своей практической деятельности.</w:t>
      </w:r>
    </w:p>
    <w:p w:rsidR="007E5F0E" w:rsidRPr="00107E39" w:rsidRDefault="007E5F0E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В своей педагогической деятельности </w:t>
      </w:r>
      <w:proofErr w:type="spellStart"/>
      <w:r w:rsidR="0075463E">
        <w:rPr>
          <w:color w:val="000000"/>
          <w:sz w:val="28"/>
          <w:szCs w:val="28"/>
        </w:rPr>
        <w:t>Хадижат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proofErr w:type="spellStart"/>
      <w:r w:rsidR="0075463E">
        <w:rPr>
          <w:color w:val="000000"/>
          <w:sz w:val="28"/>
          <w:szCs w:val="28"/>
        </w:rPr>
        <w:t>Магомедкамиловна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использует такие технологии, как технология листов опорных сигналов, игровая технология, проектная технология, технология проблемного обучения, информационно-коммуникативная технология, </w:t>
      </w:r>
      <w:proofErr w:type="spellStart"/>
      <w:r w:rsidRPr="00107E39">
        <w:rPr>
          <w:sz w:val="28"/>
          <w:szCs w:val="28"/>
        </w:rPr>
        <w:t>здоровьесберегающая</w:t>
      </w:r>
      <w:proofErr w:type="spellEnd"/>
      <w:r w:rsidRPr="00107E39">
        <w:rPr>
          <w:sz w:val="28"/>
          <w:szCs w:val="28"/>
        </w:rPr>
        <w:t xml:space="preserve"> технология и другие. </w:t>
      </w:r>
    </w:p>
    <w:p w:rsidR="00CA4D47" w:rsidRPr="00107E39" w:rsidRDefault="007E5F0E" w:rsidP="00107E39">
      <w:pPr>
        <w:spacing w:line="360" w:lineRule="auto"/>
        <w:ind w:right="567" w:firstLine="709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Проектная технология </w:t>
      </w:r>
      <w:r w:rsidR="00CA4D47" w:rsidRPr="00107E39">
        <w:rPr>
          <w:sz w:val="28"/>
          <w:szCs w:val="28"/>
        </w:rPr>
        <w:t xml:space="preserve">обеспечивает не только прочное  усвоение  учебного  материала,  но  и интеллектуальное    и    нравственное    развитие    обучающихся, их самостоятельность, доброжелательность по  отношению к учителю  и  друг  к другу,  коммуникабельность,   желание   помочь   другим.  </w:t>
      </w:r>
    </w:p>
    <w:p w:rsidR="00CA4D47" w:rsidRPr="00107E39" w:rsidRDefault="00CA4D47" w:rsidP="00107E39">
      <w:pPr>
        <w:spacing w:line="360" w:lineRule="auto"/>
        <w:ind w:firstLine="708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На уроках учащимися выполняются творческие проекты: мини-проекты, тематические альбомы, коллажи, постеры и открытки. </w:t>
      </w:r>
    </w:p>
    <w:p w:rsidR="00CA4D47" w:rsidRPr="00107E39" w:rsidRDefault="00CA4D47" w:rsidP="00107E39">
      <w:pPr>
        <w:spacing w:line="360" w:lineRule="auto"/>
        <w:ind w:right="567" w:firstLine="709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Работа над проектами осуществляется следующим образом:</w:t>
      </w:r>
    </w:p>
    <w:p w:rsidR="00CA4D47" w:rsidRPr="00107E39" w:rsidRDefault="00CA4D47" w:rsidP="00107E39">
      <w:pPr>
        <w:pStyle w:val="a5"/>
        <w:numPr>
          <w:ilvl w:val="0"/>
          <w:numId w:val="17"/>
        </w:numPr>
        <w:spacing w:line="360" w:lineRule="auto"/>
        <w:ind w:left="1134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Изучение новой темы: знакомство с лексикой и грамматикой, овладение учебными   умениями, предусмотренными программой </w:t>
      </w:r>
    </w:p>
    <w:p w:rsidR="00CA4D47" w:rsidRPr="00107E39" w:rsidRDefault="00CA4D47" w:rsidP="00107E39">
      <w:pPr>
        <w:pStyle w:val="a5"/>
        <w:numPr>
          <w:ilvl w:val="0"/>
          <w:numId w:val="17"/>
        </w:numPr>
        <w:spacing w:line="360" w:lineRule="auto"/>
        <w:ind w:left="1134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При завершении темы  - ознакомление учащихся с методикой работы над проектом, описание которой предъявлено в учебниках курса </w:t>
      </w:r>
      <w:r w:rsidR="0075463E">
        <w:rPr>
          <w:color w:val="000000"/>
          <w:sz w:val="28"/>
          <w:szCs w:val="28"/>
        </w:rPr>
        <w:t xml:space="preserve">русского языка и литературы </w:t>
      </w:r>
      <w:r w:rsidRPr="00107E39">
        <w:rPr>
          <w:sz w:val="28"/>
          <w:szCs w:val="28"/>
        </w:rPr>
        <w:t>по УМК</w:t>
      </w:r>
      <w:proofErr w:type="gramStart"/>
      <w:r w:rsidRPr="00107E39">
        <w:rPr>
          <w:sz w:val="28"/>
          <w:szCs w:val="28"/>
        </w:rPr>
        <w:t xml:space="preserve"> </w:t>
      </w:r>
      <w:r w:rsidR="00287361" w:rsidRPr="00107E39">
        <w:rPr>
          <w:sz w:val="28"/>
          <w:szCs w:val="28"/>
        </w:rPr>
        <w:t>.</w:t>
      </w:r>
      <w:proofErr w:type="gramEnd"/>
    </w:p>
    <w:p w:rsidR="00CA4D47" w:rsidRPr="00107E39" w:rsidRDefault="00CA4D47" w:rsidP="00107E39">
      <w:pPr>
        <w:pStyle w:val="a5"/>
        <w:numPr>
          <w:ilvl w:val="0"/>
          <w:numId w:val="17"/>
        </w:numPr>
        <w:spacing w:line="360" w:lineRule="auto"/>
        <w:ind w:left="1134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Выполнение работ учениками дома</w:t>
      </w:r>
    </w:p>
    <w:p w:rsidR="00CA4D47" w:rsidRPr="00107E39" w:rsidRDefault="00CA4D47" w:rsidP="00107E39">
      <w:pPr>
        <w:pStyle w:val="a5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Защита проектов на уроке, контроль учителем подготовленных материалов, внесение необходимых исправлений, дополнений.</w:t>
      </w:r>
    </w:p>
    <w:p w:rsidR="007E5F0E" w:rsidRPr="00107E39" w:rsidRDefault="00287361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Использование схематических опор развивает информационные умения, т.е. учащийся учится обрабатывать информацию, использовать рациональные приемы запоминания учебного материала. </w:t>
      </w:r>
    </w:p>
    <w:p w:rsidR="00287361" w:rsidRPr="00107E39" w:rsidRDefault="00287361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Практику</w:t>
      </w:r>
      <w:r w:rsidR="007E5F0E" w:rsidRPr="00107E39">
        <w:rPr>
          <w:sz w:val="28"/>
          <w:szCs w:val="28"/>
        </w:rPr>
        <w:t>ется</w:t>
      </w:r>
      <w:r w:rsidRPr="00107E39">
        <w:rPr>
          <w:sz w:val="28"/>
          <w:szCs w:val="28"/>
        </w:rPr>
        <w:t xml:space="preserve"> также опережающее знакомство учащихся с новым материалом, для чего задаю</w:t>
      </w:r>
      <w:r w:rsidR="007E5F0E" w:rsidRPr="00107E39">
        <w:rPr>
          <w:sz w:val="28"/>
          <w:szCs w:val="28"/>
        </w:rPr>
        <w:t>тся</w:t>
      </w:r>
      <w:r w:rsidRPr="00107E39">
        <w:rPr>
          <w:sz w:val="28"/>
          <w:szCs w:val="28"/>
        </w:rPr>
        <w:t xml:space="preserve"> детям подготовить доклады, сообщения по </w:t>
      </w:r>
      <w:r w:rsidRPr="00107E39">
        <w:rPr>
          <w:sz w:val="28"/>
          <w:szCs w:val="28"/>
        </w:rPr>
        <w:lastRenderedPageBreak/>
        <w:t>теме, используя энциклопедию или другую дополнительную литературу.</w:t>
      </w:r>
    </w:p>
    <w:p w:rsidR="00287361" w:rsidRPr="00107E39" w:rsidRDefault="00287361" w:rsidP="00107E39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E39">
        <w:rPr>
          <w:rFonts w:ascii="Times New Roman" w:hAnsi="Times New Roman"/>
          <w:sz w:val="28"/>
          <w:szCs w:val="28"/>
        </w:rPr>
        <w:t xml:space="preserve">Включение игровых технологий в учебный процесс  на начальном этапе обучения способствует формированию устойчивого интереса у школьников к учению. Устойчивость интереса выражается в длительности сохранения интереса к изучаемому предмету. </w:t>
      </w:r>
    </w:p>
    <w:p w:rsidR="00287361" w:rsidRPr="00107E39" w:rsidRDefault="00287361" w:rsidP="00107E39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E39">
        <w:rPr>
          <w:rFonts w:ascii="Times New Roman" w:hAnsi="Times New Roman"/>
          <w:sz w:val="28"/>
          <w:szCs w:val="28"/>
        </w:rPr>
        <w:t>Игры способствуют выполнению следующих методических задач:</w:t>
      </w:r>
    </w:p>
    <w:p w:rsidR="00287361" w:rsidRPr="00107E39" w:rsidRDefault="00287361" w:rsidP="00107E39">
      <w:pPr>
        <w:pStyle w:val="a9"/>
        <w:numPr>
          <w:ilvl w:val="0"/>
          <w:numId w:val="19"/>
        </w:numPr>
        <w:spacing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07E39">
        <w:rPr>
          <w:rFonts w:ascii="Times New Roman" w:hAnsi="Times New Roman"/>
          <w:sz w:val="28"/>
          <w:szCs w:val="28"/>
        </w:rPr>
        <w:t>созданию психологической готовности детей к речевому общению;</w:t>
      </w:r>
    </w:p>
    <w:p w:rsidR="00287361" w:rsidRPr="00107E39" w:rsidRDefault="00287361" w:rsidP="00107E39">
      <w:pPr>
        <w:pStyle w:val="a9"/>
        <w:numPr>
          <w:ilvl w:val="0"/>
          <w:numId w:val="19"/>
        </w:numPr>
        <w:spacing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07E39">
        <w:rPr>
          <w:rFonts w:ascii="Times New Roman" w:hAnsi="Times New Roman"/>
          <w:sz w:val="28"/>
          <w:szCs w:val="28"/>
        </w:rPr>
        <w:t>обеспечению естественной необходимости многократного повторения языкового материала;</w:t>
      </w:r>
    </w:p>
    <w:p w:rsidR="00287361" w:rsidRPr="00107E39" w:rsidRDefault="00287361" w:rsidP="00107E39">
      <w:pPr>
        <w:pStyle w:val="a9"/>
        <w:numPr>
          <w:ilvl w:val="0"/>
          <w:numId w:val="19"/>
        </w:numPr>
        <w:spacing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07E39">
        <w:rPr>
          <w:rFonts w:ascii="Times New Roman" w:hAnsi="Times New Roman"/>
          <w:sz w:val="28"/>
          <w:szCs w:val="28"/>
        </w:rPr>
        <w:t>тренировке детей в выборе нужного речевого варианта, что является подготовкой к ситуативной спонтанной речи.</w:t>
      </w:r>
    </w:p>
    <w:p w:rsidR="00287361" w:rsidRPr="00107E39" w:rsidRDefault="00287361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Формированию у школьников представления о ценности здоровья и ресурсах собственного организма, приобретению навыков  здорового образа жизни помогает использование </w:t>
      </w:r>
      <w:proofErr w:type="spellStart"/>
      <w:r w:rsidRPr="00107E39">
        <w:rPr>
          <w:sz w:val="28"/>
          <w:szCs w:val="28"/>
        </w:rPr>
        <w:t>здоровьесберегающих</w:t>
      </w:r>
      <w:proofErr w:type="spellEnd"/>
      <w:r w:rsidRPr="00107E39">
        <w:rPr>
          <w:sz w:val="28"/>
          <w:szCs w:val="28"/>
        </w:rPr>
        <w:t xml:space="preserve"> технологий. Поэтому для сохранения здоровья учащихся </w:t>
      </w:r>
      <w:proofErr w:type="spellStart"/>
      <w:r w:rsidR="0075463E">
        <w:rPr>
          <w:color w:val="000000"/>
          <w:sz w:val="28"/>
          <w:szCs w:val="28"/>
        </w:rPr>
        <w:t>Магомедкамилова</w:t>
      </w:r>
      <w:proofErr w:type="spellEnd"/>
      <w:r w:rsidR="0075463E">
        <w:rPr>
          <w:color w:val="000000"/>
          <w:sz w:val="28"/>
          <w:szCs w:val="28"/>
        </w:rPr>
        <w:t xml:space="preserve"> Х. М.</w:t>
      </w:r>
      <w:r w:rsidR="0075463E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>на каждом уроке прово</w:t>
      </w:r>
      <w:r w:rsidR="007E5F0E" w:rsidRPr="00107E39">
        <w:rPr>
          <w:sz w:val="28"/>
          <w:szCs w:val="28"/>
        </w:rPr>
        <w:t>дит</w:t>
      </w:r>
      <w:r w:rsidRPr="00107E39">
        <w:rPr>
          <w:sz w:val="28"/>
          <w:szCs w:val="28"/>
        </w:rPr>
        <w:t xml:space="preserve"> динамические паузы и физкультминутк</w:t>
      </w:r>
      <w:r w:rsidR="007E5F0E" w:rsidRPr="00107E39">
        <w:rPr>
          <w:sz w:val="28"/>
          <w:szCs w:val="28"/>
        </w:rPr>
        <w:t>и, гимнастику для глаз, пальцев.</w:t>
      </w:r>
    </w:p>
    <w:p w:rsidR="00287361" w:rsidRPr="00107E39" w:rsidRDefault="00287361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Применение информационно-коммуникативных технологий помогает по-новому организовать учебный процесс, оживить и разнообразить его, сделать более интенсивным, современным. </w:t>
      </w:r>
      <w:r w:rsidR="00EE7747" w:rsidRPr="00107E39">
        <w:rPr>
          <w:sz w:val="28"/>
          <w:szCs w:val="28"/>
        </w:rPr>
        <w:t xml:space="preserve">Уроки в классах ведутся с использованием интерактивной доски </w:t>
      </w:r>
      <w:r w:rsidR="00EE7747" w:rsidRPr="00107E39">
        <w:rPr>
          <w:sz w:val="28"/>
          <w:szCs w:val="28"/>
          <w:lang w:val="en-US"/>
        </w:rPr>
        <w:t>Panasonic</w:t>
      </w:r>
      <w:r w:rsidR="00EE7747" w:rsidRPr="00107E39">
        <w:rPr>
          <w:sz w:val="28"/>
          <w:szCs w:val="28"/>
        </w:rPr>
        <w:t xml:space="preserve"> </w:t>
      </w:r>
      <w:proofErr w:type="spellStart"/>
      <w:r w:rsidR="00EE7747" w:rsidRPr="00107E39">
        <w:rPr>
          <w:sz w:val="28"/>
          <w:szCs w:val="28"/>
          <w:lang w:val="en-US"/>
        </w:rPr>
        <w:t>Panaboard</w:t>
      </w:r>
      <w:proofErr w:type="spellEnd"/>
      <w:r w:rsidR="00EE7747" w:rsidRPr="00107E39">
        <w:rPr>
          <w:sz w:val="28"/>
          <w:szCs w:val="28"/>
        </w:rPr>
        <w:t>.  Всё, что есть на компьютере, демонстрируется на экране интерактивной доски. Кроме того появилась возможность передвигать объекты, надписи, добавлять комментарии к текстам, рисункам, сохраняя их до последующего использования, добавлять цвета. Тексты,</w:t>
      </w:r>
      <w:r w:rsidR="00FC64E8">
        <w:rPr>
          <w:sz w:val="28"/>
          <w:szCs w:val="28"/>
        </w:rPr>
        <w:t xml:space="preserve"> </w:t>
      </w:r>
      <w:r w:rsidR="00EE7747" w:rsidRPr="00107E39">
        <w:rPr>
          <w:sz w:val="28"/>
          <w:szCs w:val="28"/>
        </w:rPr>
        <w:t>рисунки или подсказки можно скрыть, а затем показать ключевые моменты урока.</w:t>
      </w:r>
    </w:p>
    <w:p w:rsidR="00287361" w:rsidRPr="00107E39" w:rsidRDefault="00287361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Основными целями ИКТ на своих уроках </w:t>
      </w:r>
      <w:proofErr w:type="spellStart"/>
      <w:r w:rsidR="0075463E">
        <w:rPr>
          <w:color w:val="000000"/>
          <w:sz w:val="28"/>
          <w:szCs w:val="28"/>
        </w:rPr>
        <w:t>Хадижат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proofErr w:type="spellStart"/>
      <w:r w:rsidR="0075463E">
        <w:rPr>
          <w:color w:val="000000"/>
          <w:sz w:val="28"/>
          <w:szCs w:val="28"/>
        </w:rPr>
        <w:t>Магомедкамиловна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r w:rsidR="007E5F0E" w:rsidRPr="00107E39">
        <w:rPr>
          <w:sz w:val="28"/>
          <w:szCs w:val="28"/>
        </w:rPr>
        <w:t>видит</w:t>
      </w:r>
      <w:r w:rsidRPr="00107E39">
        <w:rPr>
          <w:sz w:val="28"/>
          <w:szCs w:val="28"/>
        </w:rPr>
        <w:t xml:space="preserve">: повышение мотивации к учебе, углубление знаний, развитие психофизических качеств учащихся в процессе их практической деятельности в игровой, компьютерной среде. Организация учебного </w:t>
      </w:r>
      <w:r w:rsidRPr="00107E39">
        <w:rPr>
          <w:sz w:val="28"/>
          <w:szCs w:val="28"/>
        </w:rPr>
        <w:lastRenderedPageBreak/>
        <w:t xml:space="preserve">процесса с применением ИКТ, широкого </w:t>
      </w:r>
      <w:proofErr w:type="spellStart"/>
      <w:r w:rsidRPr="00107E39">
        <w:rPr>
          <w:sz w:val="28"/>
          <w:szCs w:val="28"/>
        </w:rPr>
        <w:t>учебно</w:t>
      </w:r>
      <w:proofErr w:type="spellEnd"/>
      <w:r w:rsidRPr="00107E39">
        <w:rPr>
          <w:sz w:val="28"/>
          <w:szCs w:val="28"/>
        </w:rPr>
        <w:t xml:space="preserve">–методического комплекса и стремлением к поискам новых форм и средств обучения находят свое проявление в позитивной динамике учебных достижений детей.  </w:t>
      </w:r>
    </w:p>
    <w:p w:rsidR="00CA4D47" w:rsidRPr="00107E39" w:rsidRDefault="00287361" w:rsidP="00107E39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07E39">
        <w:rPr>
          <w:sz w:val="28"/>
          <w:szCs w:val="28"/>
        </w:rPr>
        <w:t>Использу</w:t>
      </w:r>
      <w:r w:rsidR="007E5F0E" w:rsidRPr="00107E39">
        <w:rPr>
          <w:sz w:val="28"/>
          <w:szCs w:val="28"/>
        </w:rPr>
        <w:t>ет</w:t>
      </w:r>
      <w:r w:rsidRPr="00107E39">
        <w:rPr>
          <w:sz w:val="28"/>
          <w:szCs w:val="28"/>
        </w:rPr>
        <w:t xml:space="preserve"> следующие </w:t>
      </w:r>
      <w:proofErr w:type="spellStart"/>
      <w:r w:rsidRPr="00107E39">
        <w:rPr>
          <w:sz w:val="28"/>
          <w:szCs w:val="28"/>
        </w:rPr>
        <w:t>интернет-ресурсы</w:t>
      </w:r>
      <w:proofErr w:type="spellEnd"/>
      <w:r w:rsidRPr="00107E39">
        <w:rPr>
          <w:sz w:val="28"/>
          <w:szCs w:val="28"/>
        </w:rPr>
        <w:t xml:space="preserve"> </w:t>
      </w:r>
      <w:r w:rsidR="0075463E" w:rsidRPr="0075463E">
        <w:rPr>
          <w:sz w:val="28"/>
          <w:szCs w:val="28"/>
        </w:rPr>
        <w:t>http://www.uchportal.ru/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infourok.ru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interneturok.ru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http://www.zavuch.ru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http://pedsovet.su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ege.sdamgia.ru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http://project.1september.ru</w:t>
      </w:r>
      <w:r w:rsidR="0075463E">
        <w:rPr>
          <w:sz w:val="28"/>
          <w:szCs w:val="28"/>
        </w:rPr>
        <w:t>,</w:t>
      </w:r>
      <w:r w:rsidR="0075463E" w:rsidRPr="0075463E">
        <w:t xml:space="preserve"> </w:t>
      </w:r>
      <w:r w:rsidR="0075463E" w:rsidRPr="0075463E">
        <w:rPr>
          <w:sz w:val="28"/>
          <w:szCs w:val="28"/>
        </w:rPr>
        <w:t>nsportal.ru</w:t>
      </w:r>
      <w:r w:rsidRPr="00107E39">
        <w:rPr>
          <w:sz w:val="28"/>
          <w:szCs w:val="28"/>
        </w:rPr>
        <w:t>, где представлены необходимые материалы для работы с учащимися, которые не всегда можно найти среди печатных наглядных пособий.</w:t>
      </w:r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8A7EA7" w:rsidRDefault="003F7D9C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24E87F2" wp14:editId="29C22A1A">
            <wp:extent cx="5901690" cy="4457700"/>
            <wp:effectExtent l="0" t="0" r="3810" b="0"/>
            <wp:docPr id="7" name="Рисунок 7" descr="C:\Users\Патя\Desktop\фото из телефона\IMG_20171021_11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я\Desktop\фото из телефона\IMG_20171021_114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C21472" w:rsidRDefault="00C21472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директора по УВР: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8A7EA7" w:rsidRDefault="008A7EA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7C64AF" w:rsidRPr="00107E39" w:rsidRDefault="007C64AF" w:rsidP="003F7D9C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  <w:r w:rsidRPr="00107E39">
        <w:rPr>
          <w:b/>
          <w:sz w:val="28"/>
          <w:szCs w:val="28"/>
        </w:rPr>
        <w:lastRenderedPageBreak/>
        <w:t>2. Личный вклад в повышение качества образования, совершенствование методов обучения и воспитания</w:t>
      </w:r>
      <w:r w:rsidRPr="00107E39">
        <w:rPr>
          <w:b/>
          <w:bCs/>
          <w:sz w:val="28"/>
          <w:szCs w:val="28"/>
        </w:rPr>
        <w:t>:</w:t>
      </w:r>
    </w:p>
    <w:p w:rsidR="002220EB" w:rsidRPr="00107E39" w:rsidRDefault="009004F0" w:rsidP="00811EA8">
      <w:pPr>
        <w:tabs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Изучая требования к современному учителю, </w:t>
      </w:r>
      <w:proofErr w:type="spellStart"/>
      <w:r w:rsidR="0075463E">
        <w:rPr>
          <w:color w:val="000000"/>
          <w:sz w:val="28"/>
          <w:szCs w:val="28"/>
        </w:rPr>
        <w:t>Хадижат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proofErr w:type="spellStart"/>
      <w:r w:rsidR="0075463E">
        <w:rPr>
          <w:color w:val="000000"/>
          <w:sz w:val="28"/>
          <w:szCs w:val="28"/>
        </w:rPr>
        <w:t>Магомедкамиловна</w:t>
      </w:r>
      <w:proofErr w:type="spellEnd"/>
      <w:r w:rsidR="0075463E">
        <w:rPr>
          <w:color w:val="000000"/>
          <w:sz w:val="28"/>
          <w:szCs w:val="28"/>
        </w:rPr>
        <w:t xml:space="preserve"> </w:t>
      </w:r>
      <w:r w:rsidRPr="00107E39">
        <w:rPr>
          <w:sz w:val="28"/>
          <w:szCs w:val="28"/>
        </w:rPr>
        <w:t>особым вниманием относится к планированию образовательного процесса. Систематизирует и использует информационные ресурсы по предмету.</w:t>
      </w:r>
      <w:r w:rsidR="006211BB" w:rsidRPr="00107E39">
        <w:rPr>
          <w:sz w:val="28"/>
          <w:szCs w:val="28"/>
        </w:rPr>
        <w:t xml:space="preserve"> Работая над темой самообразования </w:t>
      </w:r>
      <w:r w:rsidR="0075463E">
        <w:rPr>
          <w:sz w:val="28"/>
          <w:szCs w:val="28"/>
        </w:rPr>
        <w:t>«Личностно-ориентированный подход при использовании ИКТ на уроках русского языка и литературы»</w:t>
      </w:r>
      <w:r w:rsidR="006211BB" w:rsidRPr="00107E39">
        <w:rPr>
          <w:sz w:val="28"/>
          <w:szCs w:val="28"/>
        </w:rPr>
        <w:t xml:space="preserve">, </w:t>
      </w:r>
      <w:r w:rsidR="00811EA8">
        <w:rPr>
          <w:sz w:val="28"/>
          <w:szCs w:val="28"/>
        </w:rPr>
        <w:t xml:space="preserve">у </w:t>
      </w:r>
      <w:proofErr w:type="spellStart"/>
      <w:r w:rsidR="00811EA8">
        <w:rPr>
          <w:color w:val="000000"/>
          <w:sz w:val="28"/>
          <w:szCs w:val="28"/>
        </w:rPr>
        <w:t>Хадижат</w:t>
      </w:r>
      <w:proofErr w:type="spellEnd"/>
      <w:r w:rsidR="00811EA8">
        <w:rPr>
          <w:color w:val="000000"/>
          <w:sz w:val="28"/>
          <w:szCs w:val="28"/>
        </w:rPr>
        <w:t xml:space="preserve"> </w:t>
      </w:r>
      <w:proofErr w:type="spellStart"/>
      <w:r w:rsidR="00811EA8">
        <w:rPr>
          <w:color w:val="000000"/>
          <w:sz w:val="28"/>
          <w:szCs w:val="28"/>
        </w:rPr>
        <w:t>Магомедкамиловны</w:t>
      </w:r>
      <w:proofErr w:type="spellEnd"/>
      <w:r w:rsidR="00811EA8">
        <w:rPr>
          <w:color w:val="000000"/>
          <w:sz w:val="28"/>
          <w:szCs w:val="28"/>
        </w:rPr>
        <w:t xml:space="preserve"> формируются механизмы эффективного обучения учащихся и совершенствования профессионализма. </w:t>
      </w:r>
      <w:r w:rsidR="002220EB" w:rsidRPr="00107E39">
        <w:rPr>
          <w:sz w:val="28"/>
          <w:szCs w:val="28"/>
        </w:rPr>
        <w:t xml:space="preserve">Применение педагогических технологий, продуктивных методов, различных форм и средств обучения  способствует повышению качества образования, отражается на результативности обучения и динамике успеваемости. </w:t>
      </w:r>
    </w:p>
    <w:p w:rsidR="002220EB" w:rsidRPr="00107E39" w:rsidRDefault="002220EB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Одной из главных задач работе </w:t>
      </w:r>
      <w:proofErr w:type="spellStart"/>
      <w:r w:rsidR="00811EA8">
        <w:rPr>
          <w:color w:val="000000"/>
          <w:sz w:val="28"/>
          <w:szCs w:val="28"/>
        </w:rPr>
        <w:t>Хадижат</w:t>
      </w:r>
      <w:proofErr w:type="spellEnd"/>
      <w:r w:rsidR="00811EA8">
        <w:rPr>
          <w:color w:val="000000"/>
          <w:sz w:val="28"/>
          <w:szCs w:val="28"/>
        </w:rPr>
        <w:t xml:space="preserve"> </w:t>
      </w:r>
      <w:proofErr w:type="spellStart"/>
      <w:r w:rsidR="00811EA8">
        <w:rPr>
          <w:color w:val="000000"/>
          <w:sz w:val="28"/>
          <w:szCs w:val="28"/>
        </w:rPr>
        <w:t>Магомедкамиловны</w:t>
      </w:r>
      <w:proofErr w:type="spellEnd"/>
      <w:r w:rsidRPr="00107E39">
        <w:rPr>
          <w:sz w:val="28"/>
          <w:szCs w:val="28"/>
        </w:rPr>
        <w:t xml:space="preserve"> является планирование контроля  качества знаний, разработка его содержания, форм и методов его проведения, анализ результатов этого контроля с целью коррекции содержания образования, методических приемов, форм организации деятельности учащихся на уроках и во внеурочное время. Постоянный анализ достижений – обязательное условие работы </w:t>
      </w:r>
      <w:proofErr w:type="spellStart"/>
      <w:r w:rsidR="00811EA8">
        <w:rPr>
          <w:color w:val="000000"/>
          <w:sz w:val="28"/>
          <w:szCs w:val="28"/>
        </w:rPr>
        <w:t>Магомедкамиловой</w:t>
      </w:r>
      <w:proofErr w:type="spellEnd"/>
      <w:r w:rsidR="00811EA8">
        <w:rPr>
          <w:color w:val="000000"/>
          <w:sz w:val="28"/>
          <w:szCs w:val="28"/>
        </w:rPr>
        <w:t xml:space="preserve"> Х. М.</w:t>
      </w:r>
      <w:r w:rsidRPr="00107E39">
        <w:rPr>
          <w:sz w:val="28"/>
          <w:szCs w:val="28"/>
        </w:rPr>
        <w:t xml:space="preserve">. Мониторинг </w:t>
      </w:r>
      <w:proofErr w:type="spellStart"/>
      <w:r w:rsidRPr="00107E39">
        <w:rPr>
          <w:sz w:val="28"/>
          <w:szCs w:val="28"/>
        </w:rPr>
        <w:t>сформированности</w:t>
      </w:r>
      <w:proofErr w:type="spellEnd"/>
      <w:r w:rsidRPr="00107E39">
        <w:rPr>
          <w:sz w:val="28"/>
          <w:szCs w:val="28"/>
        </w:rPr>
        <w:t xml:space="preserve"> компетенций осуществляется через систему диагностирования результатов </w:t>
      </w:r>
      <w:proofErr w:type="gramStart"/>
      <w:r w:rsidRPr="00107E39">
        <w:rPr>
          <w:sz w:val="28"/>
          <w:szCs w:val="28"/>
        </w:rPr>
        <w:t>обучения по</w:t>
      </w:r>
      <w:proofErr w:type="gramEnd"/>
      <w:r w:rsidRPr="00107E39">
        <w:rPr>
          <w:sz w:val="28"/>
          <w:szCs w:val="28"/>
        </w:rPr>
        <w:t xml:space="preserve"> каждому блоку, предполагает подтверждение или демонстрацию обучающимися освоения требуемых компетенций. Критериями успешности в процессе продвижения к формированию компетенций служат: структура знаний; рефлексивные умения; ценностно-мотивационные позиции. </w:t>
      </w:r>
    </w:p>
    <w:p w:rsidR="002220EB" w:rsidRPr="00107E39" w:rsidRDefault="002220EB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В диагностическом инструментарии определены уровневые показатели, позволяющие определить уровень владения учащимися компетенциями в начале обучения, в процессе и после обучения. </w:t>
      </w:r>
    </w:p>
    <w:p w:rsidR="000035C3" w:rsidRPr="00107E39" w:rsidRDefault="002220EB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При проведении анализа контроля особенно важным счита</w:t>
      </w:r>
      <w:r w:rsidR="000035C3" w:rsidRPr="00107E39">
        <w:rPr>
          <w:sz w:val="28"/>
          <w:szCs w:val="28"/>
        </w:rPr>
        <w:t>ет</w:t>
      </w:r>
      <w:r w:rsidRPr="00107E39">
        <w:rPr>
          <w:sz w:val="28"/>
          <w:szCs w:val="28"/>
        </w:rPr>
        <w:t xml:space="preserve"> накапливание информации о динамике качества знаний, выработку мер по устранению типичных ошибок, некоторых трудностей при усвоении </w:t>
      </w:r>
      <w:r w:rsidRPr="00107E39">
        <w:rPr>
          <w:sz w:val="28"/>
          <w:szCs w:val="28"/>
        </w:rPr>
        <w:lastRenderedPageBreak/>
        <w:t xml:space="preserve">материала. </w:t>
      </w:r>
    </w:p>
    <w:p w:rsidR="002220EB" w:rsidRPr="00107E39" w:rsidRDefault="002220EB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Система тематического учета знаний и умений позволяет </w:t>
      </w:r>
      <w:proofErr w:type="spellStart"/>
      <w:r w:rsidR="00811EA8">
        <w:rPr>
          <w:color w:val="000000"/>
          <w:sz w:val="28"/>
          <w:szCs w:val="28"/>
        </w:rPr>
        <w:t>Хадижат</w:t>
      </w:r>
      <w:proofErr w:type="spellEnd"/>
      <w:r w:rsidR="00811EA8">
        <w:rPr>
          <w:color w:val="000000"/>
          <w:sz w:val="28"/>
          <w:szCs w:val="28"/>
        </w:rPr>
        <w:t xml:space="preserve"> </w:t>
      </w:r>
      <w:proofErr w:type="spellStart"/>
      <w:r w:rsidR="00811EA8">
        <w:rPr>
          <w:color w:val="000000"/>
          <w:sz w:val="28"/>
          <w:szCs w:val="28"/>
        </w:rPr>
        <w:t>Магомедкамиловне</w:t>
      </w:r>
      <w:proofErr w:type="spellEnd"/>
      <w:r w:rsidR="00811EA8">
        <w:rPr>
          <w:color w:val="000000"/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подчинить поурочный контроль ведущим задачам темы;  учесть разнообразные формы учебной деятельности ученика, его работу на протяжении достаточно длительного времени; выполнения задания разного уровня сложности.  </w:t>
      </w:r>
    </w:p>
    <w:p w:rsidR="002220EB" w:rsidRPr="00107E39" w:rsidRDefault="002220EB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На своих уроках </w:t>
      </w:r>
      <w:proofErr w:type="spellStart"/>
      <w:r w:rsidR="00811EA8">
        <w:rPr>
          <w:color w:val="000000"/>
          <w:sz w:val="28"/>
          <w:szCs w:val="28"/>
        </w:rPr>
        <w:t>Магомедкамилова</w:t>
      </w:r>
      <w:proofErr w:type="spellEnd"/>
      <w:r w:rsidR="00811EA8">
        <w:rPr>
          <w:color w:val="000000"/>
          <w:sz w:val="28"/>
          <w:szCs w:val="28"/>
        </w:rPr>
        <w:t xml:space="preserve"> Х. М.</w:t>
      </w:r>
      <w:r w:rsidR="00811EA8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>использу</w:t>
      </w:r>
      <w:r w:rsidR="000035C3" w:rsidRPr="00107E39">
        <w:rPr>
          <w:sz w:val="28"/>
          <w:szCs w:val="28"/>
        </w:rPr>
        <w:t>ет</w:t>
      </w:r>
      <w:r w:rsidRPr="00107E39">
        <w:rPr>
          <w:sz w:val="28"/>
          <w:szCs w:val="28"/>
        </w:rPr>
        <w:t xml:space="preserve"> индивидуальный, парный, групповой и фронтальный виды контроля. Это могут быть устные зачеты по теме (в виде монологической, диалогической речи), текущие проверочные и контрольные работы по грамматике в виде тестовых заданий, контроль чтения, </w:t>
      </w:r>
      <w:proofErr w:type="spellStart"/>
      <w:r w:rsidRPr="00107E39">
        <w:rPr>
          <w:sz w:val="28"/>
          <w:szCs w:val="28"/>
        </w:rPr>
        <w:t>аудирования</w:t>
      </w:r>
      <w:proofErr w:type="spellEnd"/>
      <w:r w:rsidRPr="00107E39">
        <w:rPr>
          <w:sz w:val="28"/>
          <w:szCs w:val="28"/>
        </w:rPr>
        <w:t>.</w:t>
      </w:r>
      <w:r w:rsidR="000035C3" w:rsidRPr="00107E39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>Тесты использу</w:t>
      </w:r>
      <w:r w:rsidR="000035C3" w:rsidRPr="00107E39">
        <w:rPr>
          <w:sz w:val="28"/>
          <w:szCs w:val="28"/>
        </w:rPr>
        <w:t>ет</w:t>
      </w:r>
      <w:r w:rsidRPr="00107E39">
        <w:rPr>
          <w:sz w:val="28"/>
          <w:szCs w:val="28"/>
        </w:rPr>
        <w:t xml:space="preserve"> как одну из форм контроля объективной и технологичной проверки результатов</w:t>
      </w:r>
      <w:r w:rsidR="000035C3" w:rsidRPr="00107E39">
        <w:rPr>
          <w:sz w:val="28"/>
          <w:szCs w:val="28"/>
        </w:rPr>
        <w:t>.</w:t>
      </w:r>
    </w:p>
    <w:p w:rsidR="002220EB" w:rsidRPr="00107E39" w:rsidRDefault="002220EB" w:rsidP="00107E39">
      <w:pPr>
        <w:tabs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</w:p>
    <w:p w:rsidR="00774073" w:rsidRPr="00107E39" w:rsidRDefault="00774073" w:rsidP="00107E39">
      <w:pPr>
        <w:widowControl/>
        <w:tabs>
          <w:tab w:val="left" w:pos="905"/>
        </w:tabs>
        <w:suppressAutoHyphens w:val="0"/>
        <w:spacing w:line="360" w:lineRule="auto"/>
        <w:ind w:left="720" w:right="109"/>
        <w:jc w:val="both"/>
        <w:rPr>
          <w:b/>
          <w:sz w:val="28"/>
          <w:szCs w:val="28"/>
        </w:rPr>
      </w:pPr>
      <w:r w:rsidRPr="00107E39">
        <w:rPr>
          <w:b/>
          <w:sz w:val="28"/>
          <w:szCs w:val="28"/>
        </w:rPr>
        <w:t>Количество  творческих работ учащихся по</w:t>
      </w:r>
      <w:r w:rsidR="00505144" w:rsidRPr="00107E39">
        <w:rPr>
          <w:sz w:val="28"/>
          <w:szCs w:val="28"/>
        </w:rPr>
        <w:t xml:space="preserve"> </w:t>
      </w:r>
      <w:r w:rsidR="00811EA8" w:rsidRPr="00811EA8">
        <w:rPr>
          <w:b/>
          <w:sz w:val="28"/>
          <w:szCs w:val="28"/>
        </w:rPr>
        <w:t>рус</w:t>
      </w:r>
      <w:r w:rsidR="00505144" w:rsidRPr="00107E39">
        <w:rPr>
          <w:b/>
          <w:sz w:val="28"/>
          <w:szCs w:val="28"/>
        </w:rPr>
        <w:t>скому языку</w:t>
      </w:r>
    </w:p>
    <w:tbl>
      <w:tblPr>
        <w:tblpPr w:leftFromText="180" w:rightFromText="180" w:vertAnchor="text" w:horzAnchor="margin" w:tblpXSpec="center" w:tblpY="230"/>
        <w:tblOverlap w:val="never"/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1449"/>
        <w:gridCol w:w="1466"/>
        <w:gridCol w:w="1436"/>
      </w:tblGrid>
      <w:tr w:rsidR="00107E39" w:rsidRPr="00107E39" w:rsidTr="00587C91">
        <w:trPr>
          <w:trHeight w:val="760"/>
        </w:trPr>
        <w:tc>
          <w:tcPr>
            <w:tcW w:w="4496" w:type="dxa"/>
          </w:tcPr>
          <w:p w:rsidR="00774073" w:rsidRPr="00107E39" w:rsidRDefault="00774073" w:rsidP="00107E39">
            <w:pPr>
              <w:spacing w:line="360" w:lineRule="auto"/>
              <w:ind w:right="380" w:hanging="18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774073" w:rsidRPr="00107E39" w:rsidRDefault="00774073" w:rsidP="00107E39">
            <w:pPr>
              <w:spacing w:line="360" w:lineRule="auto"/>
              <w:ind w:right="72"/>
              <w:jc w:val="both"/>
              <w:rPr>
                <w:b/>
                <w:sz w:val="28"/>
                <w:szCs w:val="28"/>
              </w:rPr>
            </w:pPr>
            <w:r w:rsidRPr="00107E39">
              <w:rPr>
                <w:b/>
                <w:sz w:val="28"/>
                <w:szCs w:val="28"/>
              </w:rPr>
              <w:t>201</w:t>
            </w:r>
            <w:r w:rsidR="009004F0" w:rsidRPr="00107E39">
              <w:rPr>
                <w:b/>
                <w:sz w:val="28"/>
                <w:szCs w:val="28"/>
              </w:rPr>
              <w:t>4</w:t>
            </w:r>
            <w:r w:rsidRPr="00107E39">
              <w:rPr>
                <w:b/>
                <w:sz w:val="28"/>
                <w:szCs w:val="28"/>
              </w:rPr>
              <w:t>-201</w:t>
            </w:r>
            <w:r w:rsidR="009004F0" w:rsidRPr="00107E39">
              <w:rPr>
                <w:b/>
                <w:sz w:val="28"/>
                <w:szCs w:val="28"/>
              </w:rPr>
              <w:t>5</w:t>
            </w:r>
          </w:p>
          <w:p w:rsidR="00774073" w:rsidRPr="00107E39" w:rsidRDefault="00774073" w:rsidP="00107E39">
            <w:pPr>
              <w:spacing w:line="360" w:lineRule="auto"/>
              <w:ind w:right="72"/>
              <w:jc w:val="both"/>
              <w:rPr>
                <w:b/>
                <w:sz w:val="28"/>
                <w:szCs w:val="28"/>
              </w:rPr>
            </w:pPr>
            <w:proofErr w:type="spellStart"/>
            <w:r w:rsidRPr="00107E39">
              <w:rPr>
                <w:b/>
                <w:sz w:val="28"/>
                <w:szCs w:val="28"/>
              </w:rPr>
              <w:t>уч.гг</w:t>
            </w:r>
            <w:proofErr w:type="spellEnd"/>
            <w:r w:rsidRPr="00107E3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66" w:type="dxa"/>
          </w:tcPr>
          <w:p w:rsidR="00774073" w:rsidRPr="00107E39" w:rsidRDefault="00774073" w:rsidP="00107E39">
            <w:pPr>
              <w:spacing w:line="360" w:lineRule="auto"/>
              <w:ind w:right="72"/>
              <w:jc w:val="both"/>
              <w:rPr>
                <w:b/>
                <w:sz w:val="28"/>
                <w:szCs w:val="28"/>
              </w:rPr>
            </w:pPr>
            <w:r w:rsidRPr="00107E39">
              <w:rPr>
                <w:b/>
                <w:sz w:val="28"/>
                <w:szCs w:val="28"/>
              </w:rPr>
              <w:t>201</w:t>
            </w:r>
            <w:r w:rsidR="009004F0" w:rsidRPr="00107E39">
              <w:rPr>
                <w:b/>
                <w:sz w:val="28"/>
                <w:szCs w:val="28"/>
              </w:rPr>
              <w:t>5</w:t>
            </w:r>
            <w:r w:rsidRPr="00107E39">
              <w:rPr>
                <w:b/>
                <w:sz w:val="28"/>
                <w:szCs w:val="28"/>
              </w:rPr>
              <w:t>-201</w:t>
            </w:r>
            <w:r w:rsidR="009004F0" w:rsidRPr="00107E39">
              <w:rPr>
                <w:b/>
                <w:sz w:val="28"/>
                <w:szCs w:val="28"/>
              </w:rPr>
              <w:t>6</w:t>
            </w:r>
          </w:p>
          <w:p w:rsidR="00774073" w:rsidRPr="00107E39" w:rsidRDefault="00774073" w:rsidP="00107E3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07E39">
              <w:rPr>
                <w:b/>
                <w:sz w:val="28"/>
                <w:szCs w:val="28"/>
              </w:rPr>
              <w:t>уч.гг</w:t>
            </w:r>
            <w:proofErr w:type="spellEnd"/>
            <w:r w:rsidRPr="00107E3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36" w:type="dxa"/>
          </w:tcPr>
          <w:p w:rsidR="00774073" w:rsidRPr="00107E39" w:rsidRDefault="00774073" w:rsidP="00107E39">
            <w:pPr>
              <w:spacing w:line="360" w:lineRule="auto"/>
              <w:ind w:right="72"/>
              <w:jc w:val="both"/>
              <w:rPr>
                <w:b/>
                <w:sz w:val="28"/>
                <w:szCs w:val="28"/>
              </w:rPr>
            </w:pPr>
            <w:r w:rsidRPr="00107E39">
              <w:rPr>
                <w:b/>
                <w:sz w:val="28"/>
                <w:szCs w:val="28"/>
              </w:rPr>
              <w:t>201</w:t>
            </w:r>
            <w:r w:rsidR="009004F0" w:rsidRPr="00107E39">
              <w:rPr>
                <w:b/>
                <w:sz w:val="28"/>
                <w:szCs w:val="28"/>
              </w:rPr>
              <w:t>6</w:t>
            </w:r>
            <w:r w:rsidRPr="00107E39">
              <w:rPr>
                <w:b/>
                <w:sz w:val="28"/>
                <w:szCs w:val="28"/>
              </w:rPr>
              <w:t>-201</w:t>
            </w:r>
            <w:r w:rsidR="009004F0" w:rsidRPr="00107E39">
              <w:rPr>
                <w:b/>
                <w:sz w:val="28"/>
                <w:szCs w:val="28"/>
              </w:rPr>
              <w:t>7</w:t>
            </w:r>
          </w:p>
          <w:p w:rsidR="00774073" w:rsidRPr="00107E39" w:rsidRDefault="00774073" w:rsidP="00107E39">
            <w:pPr>
              <w:spacing w:line="360" w:lineRule="auto"/>
              <w:ind w:right="72"/>
              <w:jc w:val="both"/>
              <w:rPr>
                <w:b/>
                <w:sz w:val="28"/>
                <w:szCs w:val="28"/>
              </w:rPr>
            </w:pPr>
            <w:proofErr w:type="spellStart"/>
            <w:r w:rsidRPr="00107E39">
              <w:rPr>
                <w:b/>
                <w:sz w:val="28"/>
                <w:szCs w:val="28"/>
              </w:rPr>
              <w:t>уч.гг</w:t>
            </w:r>
            <w:proofErr w:type="spellEnd"/>
            <w:r w:rsidRPr="00107E39">
              <w:rPr>
                <w:b/>
                <w:sz w:val="28"/>
                <w:szCs w:val="28"/>
              </w:rPr>
              <w:t>.</w:t>
            </w:r>
          </w:p>
        </w:tc>
      </w:tr>
      <w:tr w:rsidR="00107E39" w:rsidRPr="00107E39" w:rsidTr="00587C91">
        <w:trPr>
          <w:trHeight w:val="313"/>
        </w:trPr>
        <w:tc>
          <w:tcPr>
            <w:tcW w:w="4496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Мины-проекты</w:t>
            </w:r>
          </w:p>
        </w:tc>
        <w:tc>
          <w:tcPr>
            <w:tcW w:w="1449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12</w:t>
            </w:r>
          </w:p>
        </w:tc>
        <w:tc>
          <w:tcPr>
            <w:tcW w:w="1466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774073" w:rsidRPr="00107E39" w:rsidRDefault="00505144" w:rsidP="00107E39">
            <w:pPr>
              <w:spacing w:line="360" w:lineRule="auto"/>
              <w:ind w:right="72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21</w:t>
            </w:r>
          </w:p>
        </w:tc>
      </w:tr>
      <w:tr w:rsidR="00107E39" w:rsidRPr="00107E39" w:rsidTr="00587C91">
        <w:trPr>
          <w:trHeight w:val="575"/>
        </w:trPr>
        <w:tc>
          <w:tcPr>
            <w:tcW w:w="4496" w:type="dxa"/>
          </w:tcPr>
          <w:p w:rsidR="00774073" w:rsidRPr="00107E39" w:rsidRDefault="00774073" w:rsidP="00107E39">
            <w:pPr>
              <w:tabs>
                <w:tab w:val="left" w:pos="382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Проекты (на основе презентаций)</w:t>
            </w:r>
          </w:p>
        </w:tc>
        <w:tc>
          <w:tcPr>
            <w:tcW w:w="1449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8</w:t>
            </w:r>
          </w:p>
        </w:tc>
        <w:tc>
          <w:tcPr>
            <w:tcW w:w="1466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74073" w:rsidRPr="00107E39" w:rsidRDefault="00774073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 xml:space="preserve">   </w:t>
            </w:r>
            <w:r w:rsidR="00505144" w:rsidRPr="00107E39">
              <w:rPr>
                <w:sz w:val="28"/>
                <w:szCs w:val="28"/>
              </w:rPr>
              <w:t>17</w:t>
            </w:r>
          </w:p>
        </w:tc>
      </w:tr>
      <w:tr w:rsidR="00107E39" w:rsidRPr="00107E39" w:rsidTr="00587C91">
        <w:trPr>
          <w:trHeight w:val="331"/>
        </w:trPr>
        <w:tc>
          <w:tcPr>
            <w:tcW w:w="4496" w:type="dxa"/>
          </w:tcPr>
          <w:p w:rsidR="00774073" w:rsidRPr="00107E39" w:rsidRDefault="00774073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 xml:space="preserve">Исследовательские работы </w:t>
            </w:r>
          </w:p>
        </w:tc>
        <w:tc>
          <w:tcPr>
            <w:tcW w:w="1449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4</w:t>
            </w:r>
          </w:p>
        </w:tc>
        <w:tc>
          <w:tcPr>
            <w:tcW w:w="1466" w:type="dxa"/>
          </w:tcPr>
          <w:p w:rsidR="00774073" w:rsidRPr="00107E39" w:rsidRDefault="00774073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7</w:t>
            </w:r>
          </w:p>
        </w:tc>
        <w:tc>
          <w:tcPr>
            <w:tcW w:w="1436" w:type="dxa"/>
          </w:tcPr>
          <w:p w:rsidR="00774073" w:rsidRPr="00107E39" w:rsidRDefault="00505144" w:rsidP="00107E39">
            <w:pPr>
              <w:spacing w:line="360" w:lineRule="auto"/>
              <w:ind w:right="380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11</w:t>
            </w:r>
          </w:p>
        </w:tc>
      </w:tr>
    </w:tbl>
    <w:p w:rsidR="00774073" w:rsidRPr="00107E39" w:rsidRDefault="00774073" w:rsidP="00107E39">
      <w:pPr>
        <w:spacing w:line="360" w:lineRule="auto"/>
        <w:ind w:firstLine="540"/>
        <w:jc w:val="both"/>
        <w:rPr>
          <w:sz w:val="28"/>
          <w:szCs w:val="28"/>
        </w:rPr>
      </w:pPr>
    </w:p>
    <w:p w:rsidR="00774073" w:rsidRPr="00107E39" w:rsidRDefault="00774073" w:rsidP="00107E39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107E39">
        <w:rPr>
          <w:bCs/>
          <w:sz w:val="28"/>
          <w:szCs w:val="28"/>
        </w:rPr>
        <w:t>Из таблицы видим, что количество детей желающих участвовать в исследовательской деятельности растет.</w:t>
      </w:r>
    </w:p>
    <w:p w:rsidR="00774073" w:rsidRPr="00107E39" w:rsidRDefault="00774073" w:rsidP="00107E39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107E39">
        <w:rPr>
          <w:bCs/>
          <w:sz w:val="28"/>
          <w:szCs w:val="28"/>
        </w:rPr>
        <w:t xml:space="preserve">Учащиеся привлекаются к созданию учебных  проектов по отдельным темам, начиная с </w:t>
      </w:r>
      <w:r w:rsidR="00811EA8">
        <w:rPr>
          <w:bCs/>
          <w:sz w:val="28"/>
          <w:szCs w:val="28"/>
        </w:rPr>
        <w:t>5</w:t>
      </w:r>
      <w:r w:rsidRPr="00107E39">
        <w:rPr>
          <w:bCs/>
          <w:sz w:val="28"/>
          <w:szCs w:val="28"/>
        </w:rPr>
        <w:t xml:space="preserve">-го класса. </w:t>
      </w:r>
      <w:r w:rsidR="00351E22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 descr="C:\Users\Патя\Desktop\фото из телефона\IMG_20171018_1138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я\Desktop\фото из телефона\IMG_20171018_113816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057">
        <w:rPr>
          <w:bCs/>
          <w:sz w:val="28"/>
          <w:szCs w:val="28"/>
        </w:rPr>
        <w:t xml:space="preserve"> </w:t>
      </w:r>
    </w:p>
    <w:p w:rsidR="005F7057" w:rsidRDefault="005F7057" w:rsidP="00107E39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5F7057" w:rsidRDefault="005F7057" w:rsidP="00107E39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5F7057" w:rsidRDefault="005F7057" w:rsidP="00107E39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Зам. директора по УВР.                               </w:t>
      </w:r>
      <w:proofErr w:type="spellStart"/>
      <w:r>
        <w:rPr>
          <w:b/>
          <w:bCs/>
          <w:sz w:val="28"/>
          <w:szCs w:val="28"/>
        </w:rPr>
        <w:t>М.А.Магомедов</w:t>
      </w:r>
      <w:proofErr w:type="spellEnd"/>
      <w:r>
        <w:rPr>
          <w:b/>
          <w:bCs/>
          <w:sz w:val="28"/>
          <w:szCs w:val="28"/>
        </w:rPr>
        <w:t xml:space="preserve">  </w:t>
      </w:r>
    </w:p>
    <w:p w:rsidR="005F7057" w:rsidRDefault="005F7057" w:rsidP="00107E39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774073" w:rsidRPr="00107E39" w:rsidRDefault="00D50672" w:rsidP="00107E39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2. </w:t>
      </w:r>
      <w:r w:rsidR="00774073" w:rsidRPr="00107E39">
        <w:rPr>
          <w:b/>
          <w:bCs/>
          <w:sz w:val="28"/>
          <w:szCs w:val="28"/>
        </w:rPr>
        <w:t>Исследовательские проекты</w:t>
      </w:r>
    </w:p>
    <w:tbl>
      <w:tblPr>
        <w:tblW w:w="1060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5528"/>
        <w:gridCol w:w="1960"/>
      </w:tblGrid>
      <w:tr w:rsidR="00107E39" w:rsidRPr="00107E39" w:rsidTr="000035C3">
        <w:tc>
          <w:tcPr>
            <w:tcW w:w="1134" w:type="dxa"/>
            <w:vAlign w:val="center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  <w:vAlign w:val="center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Тема исследования или проекта по предмету</w:t>
            </w:r>
          </w:p>
        </w:tc>
        <w:tc>
          <w:tcPr>
            <w:tcW w:w="5528" w:type="dxa"/>
            <w:vAlign w:val="center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Компетенции, на формирование которых направлен проект/исследование</w:t>
            </w:r>
          </w:p>
        </w:tc>
        <w:tc>
          <w:tcPr>
            <w:tcW w:w="1960" w:type="dxa"/>
            <w:vAlign w:val="center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 xml:space="preserve">Форма представления проекта/исследования </w:t>
            </w:r>
          </w:p>
        </w:tc>
      </w:tr>
      <w:tr w:rsidR="00107E39" w:rsidRPr="00107E39" w:rsidTr="000035C3">
        <w:tc>
          <w:tcPr>
            <w:tcW w:w="1134" w:type="dxa"/>
            <w:vAlign w:val="center"/>
          </w:tcPr>
          <w:p w:rsidR="00774073" w:rsidRPr="00107E39" w:rsidRDefault="00811EA8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774073" w:rsidRPr="00107E39" w:rsidRDefault="000035C3" w:rsidP="00811EA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  <w:lang w:eastAsia="en-US"/>
              </w:rPr>
              <w:t xml:space="preserve">«Моя </w:t>
            </w:r>
            <w:r w:rsidR="00811EA8">
              <w:rPr>
                <w:sz w:val="28"/>
                <w:szCs w:val="28"/>
                <w:lang w:eastAsia="en-US"/>
              </w:rPr>
              <w:t>будущая профессия</w:t>
            </w:r>
            <w:r w:rsidRPr="00107E39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528" w:type="dxa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развитие познавательных, творческих интересов, умений самостоятельно конструировать свои знания, умение ориентироваться в информационном пространстве, развитие критического мышления, представление результатов. Эстетическое воспитание.</w:t>
            </w:r>
          </w:p>
        </w:tc>
        <w:tc>
          <w:tcPr>
            <w:tcW w:w="1960" w:type="dxa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презентация</w:t>
            </w:r>
          </w:p>
        </w:tc>
      </w:tr>
      <w:tr w:rsidR="00107E39" w:rsidRPr="00107E39" w:rsidTr="000035C3">
        <w:tc>
          <w:tcPr>
            <w:tcW w:w="1134" w:type="dxa"/>
            <w:vAlign w:val="center"/>
          </w:tcPr>
          <w:p w:rsidR="00774073" w:rsidRPr="00107E39" w:rsidRDefault="00811EA8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774073" w:rsidRPr="00107E39" w:rsidRDefault="00811EA8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буква</w:t>
            </w:r>
          </w:p>
        </w:tc>
        <w:tc>
          <w:tcPr>
            <w:tcW w:w="5528" w:type="dxa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развитие познавательных, творческих интересов, умений самостоятельно конструировать свои знания, умение ориентироваться в информационном пространстве, развитие критического мышления, представление результатов.</w:t>
            </w:r>
          </w:p>
        </w:tc>
        <w:tc>
          <w:tcPr>
            <w:tcW w:w="1960" w:type="dxa"/>
          </w:tcPr>
          <w:p w:rsidR="00774073" w:rsidRPr="00107E39" w:rsidRDefault="000035C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презентация</w:t>
            </w:r>
          </w:p>
        </w:tc>
      </w:tr>
      <w:tr w:rsidR="00107E39" w:rsidRPr="00107E39" w:rsidTr="000035C3">
        <w:tc>
          <w:tcPr>
            <w:tcW w:w="1134" w:type="dxa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74073" w:rsidRPr="00107E39" w:rsidRDefault="00811EA8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774073" w:rsidRPr="00107E39" w:rsidRDefault="00811EA8" w:rsidP="00107E39">
            <w:pPr>
              <w:tabs>
                <w:tab w:val="num" w:pos="67"/>
              </w:tabs>
              <w:spacing w:line="360" w:lineRule="auto"/>
              <w:ind w:lef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помню. Я горжусь»</w:t>
            </w:r>
          </w:p>
        </w:tc>
        <w:tc>
          <w:tcPr>
            <w:tcW w:w="5528" w:type="dxa"/>
          </w:tcPr>
          <w:p w:rsidR="00774073" w:rsidRPr="00107E39" w:rsidRDefault="00774073" w:rsidP="00811EA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развитие познавательных, творческих интересов, умений самостоятельно конструировать свои знания, умение ориентироваться в информационном пространстве,</w:t>
            </w:r>
            <w:r w:rsidR="00811EA8">
              <w:rPr>
                <w:sz w:val="28"/>
                <w:szCs w:val="28"/>
              </w:rPr>
              <w:t xml:space="preserve"> развитие патриотического воспитания,</w:t>
            </w:r>
            <w:r w:rsidRPr="00107E39">
              <w:rPr>
                <w:sz w:val="28"/>
                <w:szCs w:val="28"/>
              </w:rPr>
              <w:t xml:space="preserve"> развитие критического мышления, представление результатов.</w:t>
            </w:r>
          </w:p>
        </w:tc>
        <w:tc>
          <w:tcPr>
            <w:tcW w:w="1960" w:type="dxa"/>
          </w:tcPr>
          <w:p w:rsidR="00774073" w:rsidRPr="00107E39" w:rsidRDefault="00774073" w:rsidP="00107E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7E39">
              <w:rPr>
                <w:sz w:val="28"/>
                <w:szCs w:val="28"/>
              </w:rPr>
              <w:t>презентация</w:t>
            </w:r>
          </w:p>
        </w:tc>
      </w:tr>
    </w:tbl>
    <w:p w:rsidR="005F7057" w:rsidRDefault="005F705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5F7057" w:rsidRDefault="005F705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5F7057" w:rsidRDefault="005F7057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директора по УВР.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7C64AF" w:rsidRPr="00107E39" w:rsidRDefault="007C64AF" w:rsidP="00107E39">
      <w:pPr>
        <w:tabs>
          <w:tab w:val="left" w:pos="1134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107E39">
        <w:rPr>
          <w:b/>
          <w:sz w:val="28"/>
          <w:szCs w:val="28"/>
        </w:rPr>
        <w:lastRenderedPageBreak/>
        <w:t>3. Результаты освоения обучающимися образовательных программ.</w:t>
      </w:r>
    </w:p>
    <w:p w:rsidR="007C64AF" w:rsidRPr="00107E39" w:rsidRDefault="007C64AF" w:rsidP="00107E39">
      <w:pPr>
        <w:tabs>
          <w:tab w:val="left" w:pos="1134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107E39">
        <w:rPr>
          <w:sz w:val="28"/>
          <w:szCs w:val="28"/>
        </w:rPr>
        <w:t>3.1. Динамика достижений на основе мониторингов, проведенных организацией (</w:t>
      </w:r>
      <w:r w:rsidRPr="00107E39">
        <w:rPr>
          <w:bCs/>
          <w:sz w:val="28"/>
          <w:szCs w:val="28"/>
        </w:rPr>
        <w:t>по итогам учебного года)</w:t>
      </w:r>
      <w:proofErr w:type="gramStart"/>
      <w:r w:rsidRPr="00107E39">
        <w:rPr>
          <w:bCs/>
          <w:sz w:val="28"/>
          <w:szCs w:val="28"/>
        </w:rPr>
        <w:t xml:space="preserve"> </w:t>
      </w:r>
      <w:r w:rsidR="00471AE5" w:rsidRPr="00107E39">
        <w:rPr>
          <w:bCs/>
          <w:sz w:val="28"/>
          <w:szCs w:val="28"/>
        </w:rPr>
        <w:t>.</w:t>
      </w:r>
      <w:proofErr w:type="gramEnd"/>
    </w:p>
    <w:p w:rsidR="000035C3" w:rsidRPr="00107E39" w:rsidRDefault="000035C3" w:rsidP="00107E39">
      <w:pPr>
        <w:spacing w:line="276" w:lineRule="auto"/>
        <w:ind w:firstLine="708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Основным результатом педагогической деятельности является позитивная динамика учебных достижений учащихся. Качество знаний по </w:t>
      </w:r>
      <w:r w:rsidR="00811EA8">
        <w:rPr>
          <w:color w:val="000000"/>
          <w:sz w:val="28"/>
          <w:szCs w:val="28"/>
        </w:rPr>
        <w:t xml:space="preserve">русскому языку и литературе </w:t>
      </w:r>
      <w:r w:rsidRPr="00107E39">
        <w:rPr>
          <w:sz w:val="28"/>
          <w:szCs w:val="28"/>
        </w:rPr>
        <w:t xml:space="preserve">возросло с </w:t>
      </w:r>
      <w:r w:rsidR="00883866">
        <w:rPr>
          <w:sz w:val="28"/>
          <w:szCs w:val="28"/>
        </w:rPr>
        <w:t xml:space="preserve">79 </w:t>
      </w:r>
      <w:r w:rsidRPr="00107E39">
        <w:rPr>
          <w:sz w:val="28"/>
          <w:szCs w:val="28"/>
        </w:rPr>
        <w:t>% в 201</w:t>
      </w:r>
      <w:r w:rsidR="00883866">
        <w:rPr>
          <w:sz w:val="28"/>
          <w:szCs w:val="28"/>
        </w:rPr>
        <w:t>4</w:t>
      </w:r>
      <w:r w:rsidRPr="00107E39">
        <w:rPr>
          <w:sz w:val="28"/>
          <w:szCs w:val="28"/>
        </w:rPr>
        <w:t xml:space="preserve"> – 201</w:t>
      </w:r>
      <w:r w:rsidR="00883866">
        <w:rPr>
          <w:sz w:val="28"/>
          <w:szCs w:val="28"/>
        </w:rPr>
        <w:t>5</w:t>
      </w:r>
      <w:r w:rsidRPr="00107E39">
        <w:rPr>
          <w:sz w:val="28"/>
          <w:szCs w:val="28"/>
        </w:rPr>
        <w:t xml:space="preserve"> учебном году до </w:t>
      </w:r>
      <w:r w:rsidR="00883866">
        <w:rPr>
          <w:sz w:val="28"/>
          <w:szCs w:val="28"/>
        </w:rPr>
        <w:t>87</w:t>
      </w:r>
      <w:r w:rsidRPr="00107E39">
        <w:rPr>
          <w:sz w:val="28"/>
          <w:szCs w:val="28"/>
        </w:rPr>
        <w:t xml:space="preserve"> % в 201</w:t>
      </w:r>
      <w:r w:rsidR="00883866">
        <w:rPr>
          <w:sz w:val="28"/>
          <w:szCs w:val="28"/>
        </w:rPr>
        <w:t>6</w:t>
      </w:r>
      <w:r w:rsidRPr="00107E39">
        <w:rPr>
          <w:sz w:val="28"/>
          <w:szCs w:val="28"/>
        </w:rPr>
        <w:t xml:space="preserve"> – 201</w:t>
      </w:r>
      <w:r w:rsidR="00883866">
        <w:rPr>
          <w:sz w:val="28"/>
          <w:szCs w:val="28"/>
        </w:rPr>
        <w:t>7</w:t>
      </w:r>
      <w:r w:rsidRPr="00107E39">
        <w:rPr>
          <w:sz w:val="28"/>
          <w:szCs w:val="28"/>
        </w:rPr>
        <w:t xml:space="preserve"> учебном году. Уровень </w:t>
      </w:r>
      <w:proofErr w:type="spellStart"/>
      <w:r w:rsidRPr="00107E39">
        <w:rPr>
          <w:sz w:val="28"/>
          <w:szCs w:val="28"/>
        </w:rPr>
        <w:t>обученности</w:t>
      </w:r>
      <w:proofErr w:type="spellEnd"/>
      <w:r w:rsidRPr="00107E39">
        <w:rPr>
          <w:sz w:val="28"/>
          <w:szCs w:val="28"/>
        </w:rPr>
        <w:t xml:space="preserve"> составляет</w:t>
      </w:r>
      <w:r w:rsidR="007234E6" w:rsidRPr="00107E39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>100 %, то есть все учащиеся успевают по предмету.</w:t>
      </w:r>
    </w:p>
    <w:p w:rsidR="000035C3" w:rsidRPr="00107E39" w:rsidRDefault="000035C3" w:rsidP="00107E39">
      <w:pPr>
        <w:spacing w:line="276" w:lineRule="auto"/>
        <w:ind w:left="360"/>
        <w:jc w:val="both"/>
        <w:rPr>
          <w:sz w:val="28"/>
          <w:szCs w:val="28"/>
        </w:rPr>
      </w:pPr>
    </w:p>
    <w:p w:rsidR="000035C3" w:rsidRPr="00107E39" w:rsidRDefault="000035C3" w:rsidP="00107E39">
      <w:pPr>
        <w:tabs>
          <w:tab w:val="left" w:pos="1134"/>
        </w:tabs>
        <w:spacing w:line="360" w:lineRule="auto"/>
        <w:ind w:firstLine="851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6"/>
        <w:gridCol w:w="1787"/>
        <w:gridCol w:w="1425"/>
        <w:gridCol w:w="1892"/>
        <w:gridCol w:w="1704"/>
      </w:tblGrid>
      <w:tr w:rsidR="00107E39" w:rsidRPr="00107E39" w:rsidTr="00587C91">
        <w:tc>
          <w:tcPr>
            <w:tcW w:w="684" w:type="pct"/>
            <w:vMerge w:val="restart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Год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Класс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Количество</w:t>
            </w:r>
          </w:p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уч-ся</w:t>
            </w:r>
          </w:p>
        </w:tc>
        <w:tc>
          <w:tcPr>
            <w:tcW w:w="2681" w:type="pct"/>
            <w:gridSpan w:val="3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Средний балл</w:t>
            </w:r>
          </w:p>
        </w:tc>
      </w:tr>
      <w:tr w:rsidR="00107E39" w:rsidRPr="00107E39" w:rsidTr="00587C91">
        <w:tc>
          <w:tcPr>
            <w:tcW w:w="684" w:type="pct"/>
            <w:vMerge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</w:p>
        </w:tc>
        <w:tc>
          <w:tcPr>
            <w:tcW w:w="681" w:type="pct"/>
            <w:vMerge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</w:p>
        </w:tc>
        <w:tc>
          <w:tcPr>
            <w:tcW w:w="954" w:type="pct"/>
            <w:vMerge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</w:p>
        </w:tc>
        <w:tc>
          <w:tcPr>
            <w:tcW w:w="761" w:type="pct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в классе</w:t>
            </w:r>
          </w:p>
        </w:tc>
        <w:tc>
          <w:tcPr>
            <w:tcW w:w="1010" w:type="pct"/>
            <w:shd w:val="clear" w:color="auto" w:fill="auto"/>
          </w:tcPr>
          <w:p w:rsidR="007C64AF" w:rsidRPr="00107E39" w:rsidRDefault="007C64AF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 xml:space="preserve">в </w:t>
            </w:r>
            <w:r w:rsidR="00883866">
              <w:t>районе</w:t>
            </w:r>
          </w:p>
        </w:tc>
        <w:tc>
          <w:tcPr>
            <w:tcW w:w="910" w:type="pct"/>
            <w:shd w:val="clear" w:color="auto" w:fill="auto"/>
          </w:tcPr>
          <w:p w:rsidR="007C64AF" w:rsidRPr="00107E39" w:rsidRDefault="007C64AF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в РД</w:t>
            </w:r>
          </w:p>
        </w:tc>
      </w:tr>
      <w:tr w:rsidR="00107E39" w:rsidRPr="00107E39" w:rsidTr="00587C91">
        <w:tc>
          <w:tcPr>
            <w:tcW w:w="68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201</w:t>
            </w:r>
            <w:r w:rsidR="00883866">
              <w:t>4</w:t>
            </w:r>
            <w:r w:rsidRPr="00107E39">
              <w:t>-201</w:t>
            </w:r>
            <w:r w:rsidR="00883866">
              <w:t>5</w:t>
            </w:r>
          </w:p>
        </w:tc>
        <w:tc>
          <w:tcPr>
            <w:tcW w:w="681" w:type="pct"/>
            <w:shd w:val="clear" w:color="auto" w:fill="auto"/>
          </w:tcPr>
          <w:p w:rsidR="00FA4193" w:rsidRPr="00107E39" w:rsidRDefault="00883866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  <w:rPr>
                <w:vertAlign w:val="superscript"/>
              </w:rPr>
            </w:pPr>
            <w:r>
              <w:t>5</w:t>
            </w:r>
          </w:p>
        </w:tc>
        <w:tc>
          <w:tcPr>
            <w:tcW w:w="95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1</w:t>
            </w:r>
            <w:r w:rsidR="00883866"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FA4193" w:rsidRPr="00107E39" w:rsidRDefault="007234E6" w:rsidP="00107E39">
            <w:pPr>
              <w:spacing w:after="150" w:line="360" w:lineRule="auto"/>
              <w:jc w:val="both"/>
              <w:rPr>
                <w:rFonts w:eastAsia="Times New Roman"/>
                <w:lang w:eastAsia="ru-RU"/>
              </w:rPr>
            </w:pPr>
            <w:r w:rsidRPr="00107E39">
              <w:rPr>
                <w:rFonts w:eastAsia="Times New Roman"/>
                <w:lang w:eastAsia="ru-RU"/>
              </w:rPr>
              <w:t>3,9</w:t>
            </w:r>
          </w:p>
        </w:tc>
        <w:tc>
          <w:tcPr>
            <w:tcW w:w="1010" w:type="pct"/>
            <w:shd w:val="clear" w:color="auto" w:fill="auto"/>
          </w:tcPr>
          <w:p w:rsidR="00FA4193" w:rsidRPr="00107E39" w:rsidRDefault="00FA4193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</w:t>
            </w:r>
            <w:r w:rsidR="007234E6" w:rsidRPr="00107E39">
              <w:t>7</w:t>
            </w:r>
          </w:p>
        </w:tc>
        <w:tc>
          <w:tcPr>
            <w:tcW w:w="910" w:type="pct"/>
            <w:shd w:val="clear" w:color="auto" w:fill="auto"/>
          </w:tcPr>
          <w:p w:rsidR="00FA4193" w:rsidRPr="00107E39" w:rsidRDefault="00FA4193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3,2</w:t>
            </w:r>
            <w:r w:rsidR="007234E6" w:rsidRPr="00107E39">
              <w:t>3</w:t>
            </w:r>
          </w:p>
        </w:tc>
      </w:tr>
      <w:tr w:rsidR="00107E39" w:rsidRPr="00107E39" w:rsidTr="00587C91">
        <w:tc>
          <w:tcPr>
            <w:tcW w:w="68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201</w:t>
            </w:r>
            <w:r w:rsidR="00883866">
              <w:t>5</w:t>
            </w:r>
            <w:r w:rsidRPr="00107E39">
              <w:t>-201</w:t>
            </w:r>
            <w:r w:rsidR="00883866">
              <w:t>6</w:t>
            </w:r>
          </w:p>
        </w:tc>
        <w:tc>
          <w:tcPr>
            <w:tcW w:w="681" w:type="pct"/>
            <w:shd w:val="clear" w:color="auto" w:fill="auto"/>
          </w:tcPr>
          <w:p w:rsidR="00FA4193" w:rsidRPr="00107E39" w:rsidRDefault="00883866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  <w:rPr>
                <w:vertAlign w:val="superscript"/>
              </w:rPr>
            </w:pPr>
            <w:r>
              <w:t>6</w:t>
            </w:r>
          </w:p>
        </w:tc>
        <w:tc>
          <w:tcPr>
            <w:tcW w:w="95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1</w:t>
            </w:r>
            <w:r w:rsidR="00883866"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FA4193" w:rsidRPr="00107E39" w:rsidRDefault="007234E6" w:rsidP="00107E39">
            <w:pPr>
              <w:spacing w:after="150" w:line="360" w:lineRule="auto"/>
              <w:jc w:val="both"/>
              <w:rPr>
                <w:rFonts w:eastAsia="Times New Roman"/>
                <w:lang w:eastAsia="ru-RU"/>
              </w:rPr>
            </w:pPr>
            <w:r w:rsidRPr="00107E39">
              <w:rPr>
                <w:rFonts w:eastAsia="Times New Roman"/>
                <w:lang w:eastAsia="ru-RU"/>
              </w:rPr>
              <w:t>3,97</w:t>
            </w:r>
          </w:p>
        </w:tc>
        <w:tc>
          <w:tcPr>
            <w:tcW w:w="1010" w:type="pct"/>
            <w:shd w:val="clear" w:color="auto" w:fill="auto"/>
          </w:tcPr>
          <w:p w:rsidR="00FA4193" w:rsidRPr="00107E39" w:rsidRDefault="00FA4193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</w:t>
            </w:r>
            <w:r w:rsidR="007234E6" w:rsidRPr="00107E39">
              <w:t>6</w:t>
            </w:r>
          </w:p>
        </w:tc>
        <w:tc>
          <w:tcPr>
            <w:tcW w:w="910" w:type="pct"/>
            <w:shd w:val="clear" w:color="auto" w:fill="auto"/>
          </w:tcPr>
          <w:p w:rsidR="00FA4193" w:rsidRPr="00107E39" w:rsidRDefault="00FA4193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3,27</w:t>
            </w:r>
          </w:p>
        </w:tc>
      </w:tr>
      <w:tr w:rsidR="00FA4193" w:rsidRPr="00107E39" w:rsidTr="00587C91">
        <w:tc>
          <w:tcPr>
            <w:tcW w:w="68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201</w:t>
            </w:r>
            <w:r w:rsidR="00883866">
              <w:t>6</w:t>
            </w:r>
            <w:r w:rsidRPr="00107E39">
              <w:t>-201</w:t>
            </w:r>
            <w:r w:rsidR="00883866">
              <w:t>7</w:t>
            </w:r>
          </w:p>
        </w:tc>
        <w:tc>
          <w:tcPr>
            <w:tcW w:w="681" w:type="pct"/>
            <w:shd w:val="clear" w:color="auto" w:fill="auto"/>
          </w:tcPr>
          <w:p w:rsidR="00FA4193" w:rsidRPr="00107E39" w:rsidRDefault="00883866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  <w:rPr>
                <w:vertAlign w:val="superscript"/>
              </w:rPr>
            </w:pPr>
            <w:r>
              <w:t>7</w:t>
            </w:r>
          </w:p>
        </w:tc>
        <w:tc>
          <w:tcPr>
            <w:tcW w:w="954" w:type="pct"/>
            <w:shd w:val="clear" w:color="auto" w:fill="auto"/>
          </w:tcPr>
          <w:p w:rsidR="00FA4193" w:rsidRPr="00107E39" w:rsidRDefault="007234E6" w:rsidP="00883866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1</w:t>
            </w:r>
            <w:r w:rsidR="00883866"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FA4193" w:rsidRPr="00107E39" w:rsidRDefault="007234E6" w:rsidP="00107E39">
            <w:pPr>
              <w:spacing w:after="150" w:line="360" w:lineRule="auto"/>
              <w:jc w:val="both"/>
              <w:rPr>
                <w:rFonts w:eastAsia="Times New Roman"/>
                <w:lang w:eastAsia="ru-RU"/>
              </w:rPr>
            </w:pPr>
            <w:r w:rsidRPr="00107E39">
              <w:rPr>
                <w:rFonts w:eastAsia="Times New Roman"/>
                <w:lang w:eastAsia="ru-RU"/>
              </w:rPr>
              <w:t>4,1</w:t>
            </w:r>
          </w:p>
        </w:tc>
        <w:tc>
          <w:tcPr>
            <w:tcW w:w="1010" w:type="pct"/>
            <w:shd w:val="clear" w:color="auto" w:fill="auto"/>
          </w:tcPr>
          <w:p w:rsidR="00FA4193" w:rsidRPr="00107E39" w:rsidRDefault="007234E6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3,6</w:t>
            </w:r>
          </w:p>
        </w:tc>
        <w:tc>
          <w:tcPr>
            <w:tcW w:w="910" w:type="pct"/>
            <w:shd w:val="clear" w:color="auto" w:fill="auto"/>
          </w:tcPr>
          <w:p w:rsidR="00FA4193" w:rsidRPr="00107E39" w:rsidRDefault="007234E6" w:rsidP="00107E39">
            <w:pPr>
              <w:pStyle w:val="a3"/>
              <w:tabs>
                <w:tab w:val="left" w:pos="1134"/>
              </w:tabs>
              <w:snapToGrid w:val="0"/>
              <w:spacing w:line="360" w:lineRule="auto"/>
              <w:ind w:firstLine="6"/>
              <w:jc w:val="both"/>
            </w:pPr>
            <w:r w:rsidRPr="00107E39">
              <w:t>3,4</w:t>
            </w:r>
          </w:p>
        </w:tc>
      </w:tr>
    </w:tbl>
    <w:p w:rsidR="007234E6" w:rsidRPr="00107E39" w:rsidRDefault="007234E6" w:rsidP="00107E39">
      <w:pPr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F35D1D" w:rsidRPr="00107E39" w:rsidRDefault="00F35D1D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Развитие творческих способностей обучающихся в сочетании с высокой познавательной активностью и разнообразными формами и методами обучения привело к положительным результатам. На ниже приведенной диаграмме видно, что за </w:t>
      </w:r>
      <w:proofErr w:type="spellStart"/>
      <w:r w:rsidRPr="00107E39">
        <w:rPr>
          <w:sz w:val="28"/>
          <w:szCs w:val="28"/>
        </w:rPr>
        <w:t>межаттестационный</w:t>
      </w:r>
      <w:proofErr w:type="spellEnd"/>
      <w:r w:rsidRPr="00107E39">
        <w:rPr>
          <w:sz w:val="28"/>
          <w:szCs w:val="28"/>
        </w:rPr>
        <w:t xml:space="preserve"> период наблюдается стабильное повышение успеваемости по </w:t>
      </w:r>
      <w:r w:rsidR="00883866">
        <w:rPr>
          <w:color w:val="000000"/>
          <w:sz w:val="28"/>
          <w:szCs w:val="28"/>
        </w:rPr>
        <w:t>русскому языку и литературе</w:t>
      </w:r>
      <w:r w:rsidRPr="00107E39">
        <w:rPr>
          <w:sz w:val="28"/>
          <w:szCs w:val="28"/>
        </w:rPr>
        <w:t xml:space="preserve">. Позитивная динамика учебных достижений учащихся </w:t>
      </w:r>
      <w:r w:rsidR="00883866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отражена в таблице. 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1274"/>
        <w:gridCol w:w="1132"/>
        <w:gridCol w:w="1191"/>
        <w:gridCol w:w="1228"/>
        <w:gridCol w:w="1275"/>
        <w:gridCol w:w="1134"/>
        <w:gridCol w:w="1276"/>
      </w:tblGrid>
      <w:tr w:rsidR="00FA0A6A" w:rsidRPr="00FA0A6A" w:rsidTr="00FA0A6A">
        <w:tc>
          <w:tcPr>
            <w:tcW w:w="127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center"/>
            </w:pPr>
            <w:r w:rsidRPr="00FA0A6A">
              <w:t>класс</w:t>
            </w:r>
          </w:p>
        </w:tc>
        <w:tc>
          <w:tcPr>
            <w:tcW w:w="1274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кол.уч</w:t>
            </w:r>
            <w:proofErr w:type="spellEnd"/>
            <w:r w:rsidRPr="00FA0A6A">
              <w:t>.</w:t>
            </w:r>
          </w:p>
        </w:tc>
        <w:tc>
          <w:tcPr>
            <w:tcW w:w="1132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уч</w:t>
            </w:r>
            <w:proofErr w:type="gramStart"/>
            <w:r w:rsidRPr="00FA0A6A">
              <w:t>.г</w:t>
            </w:r>
            <w:proofErr w:type="gramEnd"/>
            <w:r w:rsidRPr="00FA0A6A">
              <w:t>од</w:t>
            </w:r>
            <w:proofErr w:type="spellEnd"/>
            <w:r w:rsidRPr="00FA0A6A">
              <w:t>,</w:t>
            </w:r>
          </w:p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успев-</w:t>
            </w:r>
            <w:proofErr w:type="spellStart"/>
            <w:r w:rsidRPr="00FA0A6A">
              <w:t>ть</w:t>
            </w:r>
            <w:proofErr w:type="spellEnd"/>
          </w:p>
        </w:tc>
        <w:tc>
          <w:tcPr>
            <w:tcW w:w="119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кач</w:t>
            </w:r>
            <w:proofErr w:type="spellEnd"/>
            <w:r w:rsidRPr="00FA0A6A">
              <w:t>-во знаний,%</w:t>
            </w:r>
          </w:p>
        </w:tc>
        <w:tc>
          <w:tcPr>
            <w:tcW w:w="1228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уч</w:t>
            </w:r>
            <w:proofErr w:type="gramStart"/>
            <w:r w:rsidRPr="00FA0A6A">
              <w:t>.г</w:t>
            </w:r>
            <w:proofErr w:type="gramEnd"/>
            <w:r w:rsidRPr="00FA0A6A">
              <w:t>од</w:t>
            </w:r>
            <w:proofErr w:type="spellEnd"/>
            <w:r w:rsidRPr="00FA0A6A">
              <w:t>,</w:t>
            </w:r>
          </w:p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успев-</w:t>
            </w:r>
            <w:proofErr w:type="spellStart"/>
            <w:r w:rsidRPr="00FA0A6A">
              <w:t>ть</w:t>
            </w:r>
            <w:proofErr w:type="spellEnd"/>
          </w:p>
        </w:tc>
        <w:tc>
          <w:tcPr>
            <w:tcW w:w="1275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кач</w:t>
            </w:r>
            <w:proofErr w:type="spellEnd"/>
            <w:r w:rsidRPr="00FA0A6A">
              <w:t>-во знаний,%</w:t>
            </w:r>
          </w:p>
        </w:tc>
        <w:tc>
          <w:tcPr>
            <w:tcW w:w="1134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уч</w:t>
            </w:r>
            <w:proofErr w:type="gramStart"/>
            <w:r w:rsidRPr="00FA0A6A">
              <w:t>.г</w:t>
            </w:r>
            <w:proofErr w:type="gramEnd"/>
            <w:r w:rsidRPr="00FA0A6A">
              <w:t>од</w:t>
            </w:r>
            <w:proofErr w:type="spellEnd"/>
            <w:r w:rsidRPr="00FA0A6A">
              <w:t>,</w:t>
            </w:r>
          </w:p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успев-</w:t>
            </w:r>
            <w:proofErr w:type="spellStart"/>
            <w:r w:rsidRPr="00FA0A6A">
              <w:t>ть</w:t>
            </w:r>
            <w:proofErr w:type="spellEnd"/>
          </w:p>
        </w:tc>
        <w:tc>
          <w:tcPr>
            <w:tcW w:w="1276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proofErr w:type="spellStart"/>
            <w:r w:rsidRPr="00FA0A6A">
              <w:t>кач</w:t>
            </w:r>
            <w:proofErr w:type="spellEnd"/>
            <w:r w:rsidRPr="00FA0A6A">
              <w:t>-во знаний,%</w:t>
            </w:r>
          </w:p>
        </w:tc>
      </w:tr>
      <w:tr w:rsidR="00FA0A6A" w:rsidRPr="00FA0A6A" w:rsidTr="00FA0A6A">
        <w:tc>
          <w:tcPr>
            <w:tcW w:w="1271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274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132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rPr>
                <w:b/>
              </w:rPr>
              <w:t>2014-2015</w:t>
            </w:r>
          </w:p>
        </w:tc>
        <w:tc>
          <w:tcPr>
            <w:tcW w:w="1191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228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rPr>
                <w:b/>
              </w:rPr>
              <w:t>2015-2016</w:t>
            </w:r>
          </w:p>
        </w:tc>
        <w:tc>
          <w:tcPr>
            <w:tcW w:w="1275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134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rPr>
                <w:b/>
              </w:rPr>
              <w:t>2016-2017</w:t>
            </w:r>
          </w:p>
        </w:tc>
        <w:tc>
          <w:tcPr>
            <w:tcW w:w="1276" w:type="dxa"/>
          </w:tcPr>
          <w:p w:rsidR="00FA0A6A" w:rsidRPr="00FA0A6A" w:rsidRDefault="00FA0A6A" w:rsidP="00107E39">
            <w:pPr>
              <w:tabs>
                <w:tab w:val="left" w:pos="1134"/>
              </w:tabs>
              <w:spacing w:line="360" w:lineRule="auto"/>
              <w:jc w:val="both"/>
            </w:pPr>
          </w:p>
        </w:tc>
      </w:tr>
      <w:tr w:rsidR="00FA0A6A" w:rsidRPr="00FA0A6A" w:rsidTr="00FA0A6A">
        <w:tc>
          <w:tcPr>
            <w:tcW w:w="127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5</w:t>
            </w:r>
          </w:p>
        </w:tc>
        <w:tc>
          <w:tcPr>
            <w:tcW w:w="1274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12</w:t>
            </w:r>
          </w:p>
        </w:tc>
        <w:tc>
          <w:tcPr>
            <w:tcW w:w="1132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19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79</w:t>
            </w:r>
          </w:p>
        </w:tc>
        <w:tc>
          <w:tcPr>
            <w:tcW w:w="1228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5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82</w:t>
            </w:r>
          </w:p>
        </w:tc>
        <w:tc>
          <w:tcPr>
            <w:tcW w:w="1134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6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87</w:t>
            </w:r>
          </w:p>
        </w:tc>
      </w:tr>
      <w:tr w:rsidR="00FA0A6A" w:rsidRPr="00FA0A6A" w:rsidTr="00FA0A6A">
        <w:tc>
          <w:tcPr>
            <w:tcW w:w="127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</w:t>
            </w:r>
          </w:p>
        </w:tc>
        <w:tc>
          <w:tcPr>
            <w:tcW w:w="1274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13</w:t>
            </w:r>
          </w:p>
        </w:tc>
        <w:tc>
          <w:tcPr>
            <w:tcW w:w="1132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19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77</w:t>
            </w:r>
          </w:p>
        </w:tc>
        <w:tc>
          <w:tcPr>
            <w:tcW w:w="1228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5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81</w:t>
            </w:r>
          </w:p>
        </w:tc>
        <w:tc>
          <w:tcPr>
            <w:tcW w:w="1134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6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85</w:t>
            </w:r>
          </w:p>
        </w:tc>
      </w:tr>
      <w:tr w:rsidR="00FA0A6A" w:rsidRPr="00FA0A6A" w:rsidTr="00FA0A6A">
        <w:tc>
          <w:tcPr>
            <w:tcW w:w="127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9</w:t>
            </w:r>
          </w:p>
        </w:tc>
        <w:tc>
          <w:tcPr>
            <w:tcW w:w="1274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11</w:t>
            </w:r>
          </w:p>
        </w:tc>
        <w:tc>
          <w:tcPr>
            <w:tcW w:w="1132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191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74</w:t>
            </w:r>
          </w:p>
        </w:tc>
        <w:tc>
          <w:tcPr>
            <w:tcW w:w="1228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5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78</w:t>
            </w:r>
          </w:p>
        </w:tc>
        <w:tc>
          <w:tcPr>
            <w:tcW w:w="1134" w:type="dxa"/>
          </w:tcPr>
          <w:p w:rsidR="00FA0A6A" w:rsidRPr="00FA0A6A" w:rsidRDefault="00FA0A6A" w:rsidP="00FA0A6A">
            <w:r w:rsidRPr="00FA0A6A">
              <w:t>100%</w:t>
            </w:r>
          </w:p>
        </w:tc>
        <w:tc>
          <w:tcPr>
            <w:tcW w:w="1276" w:type="dxa"/>
          </w:tcPr>
          <w:p w:rsidR="00FA0A6A" w:rsidRPr="00FA0A6A" w:rsidRDefault="00FA0A6A" w:rsidP="00FA0A6A">
            <w:pPr>
              <w:tabs>
                <w:tab w:val="left" w:pos="1134"/>
              </w:tabs>
              <w:spacing w:line="360" w:lineRule="auto"/>
              <w:jc w:val="both"/>
            </w:pPr>
            <w:r w:rsidRPr="00FA0A6A">
              <w:t>79</w:t>
            </w:r>
          </w:p>
        </w:tc>
      </w:tr>
    </w:tbl>
    <w:p w:rsidR="00883866" w:rsidRDefault="00883866" w:rsidP="00107E39">
      <w:pPr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5F7057" w:rsidRDefault="005F7057" w:rsidP="00FA0A6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5F7057" w:rsidRPr="005F7057" w:rsidRDefault="005F7057" w:rsidP="00FA0A6A">
      <w:pPr>
        <w:tabs>
          <w:tab w:val="left" w:pos="1134"/>
        </w:tabs>
        <w:spacing w:line="360" w:lineRule="auto"/>
        <w:jc w:val="both"/>
        <w:rPr>
          <w:sz w:val="36"/>
          <w:szCs w:val="36"/>
          <w:u w:val="single"/>
        </w:rPr>
      </w:pPr>
      <w:r>
        <w:rPr>
          <w:sz w:val="28"/>
          <w:szCs w:val="28"/>
        </w:rPr>
        <w:lastRenderedPageBreak/>
        <w:t xml:space="preserve">           4.   </w:t>
      </w:r>
      <w:r>
        <w:rPr>
          <w:sz w:val="36"/>
          <w:szCs w:val="36"/>
          <w:u w:val="single"/>
        </w:rPr>
        <w:t>Результаты ЕГЭ по русскому языку</w:t>
      </w:r>
    </w:p>
    <w:p w:rsidR="005F7057" w:rsidRDefault="005F7057" w:rsidP="00FA0A6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5F7057" w:rsidRDefault="005F7057" w:rsidP="00FA0A6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FA0A6A" w:rsidRDefault="00FA0A6A" w:rsidP="00FA0A6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Правильная организация учебной деятельности учащихся позволяет полностью и осознанно усвоить на уроках учебный материал. Итоги выпускных экзаменов убедительно подтверждает это. Средний балл по результатам ЕГЭ (русский язык) ежегодно оказывается выше среднего балла в республике: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</w:tblGrid>
      <w:tr w:rsidR="00F940A2" w:rsidTr="00587C91">
        <w:trPr>
          <w:jc w:val="center"/>
        </w:trPr>
        <w:tc>
          <w:tcPr>
            <w:tcW w:w="5607" w:type="dxa"/>
            <w:gridSpan w:val="3"/>
          </w:tcPr>
          <w:p w:rsidR="00F940A2" w:rsidRDefault="00F940A2" w:rsidP="0099582F">
            <w:p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ЕГЭ по русскому языку</w:t>
            </w:r>
          </w:p>
        </w:tc>
      </w:tr>
      <w:tr w:rsidR="0099582F" w:rsidTr="0099582F">
        <w:trPr>
          <w:jc w:val="center"/>
        </w:trPr>
        <w:tc>
          <w:tcPr>
            <w:tcW w:w="1869" w:type="dxa"/>
          </w:tcPr>
          <w:p w:rsidR="0099582F" w:rsidRDefault="0099582F" w:rsidP="00FA0A6A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869" w:type="dxa"/>
          </w:tcPr>
          <w:p w:rsidR="0099582F" w:rsidRDefault="0099582F" w:rsidP="00FA0A6A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9582F" w:rsidTr="0099582F">
        <w:trPr>
          <w:jc w:val="center"/>
        </w:trPr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2006-2007</w:t>
            </w:r>
          </w:p>
        </w:tc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64,3%</w:t>
            </w:r>
          </w:p>
        </w:tc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4,64</w:t>
            </w:r>
          </w:p>
        </w:tc>
      </w:tr>
      <w:tr w:rsidR="0099582F" w:rsidTr="0099582F">
        <w:trPr>
          <w:jc w:val="center"/>
        </w:trPr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</w:t>
            </w:r>
          </w:p>
        </w:tc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81,8%</w:t>
            </w:r>
          </w:p>
        </w:tc>
        <w:tc>
          <w:tcPr>
            <w:tcW w:w="1869" w:type="dxa"/>
          </w:tcPr>
          <w:p w:rsidR="0099582F" w:rsidRDefault="0099582F" w:rsidP="0099582F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</w:tbl>
    <w:p w:rsidR="00FA0A6A" w:rsidRDefault="00FA0A6A" w:rsidP="00FA0A6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FA0A6A" w:rsidRDefault="0099582F" w:rsidP="0099582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Средняя успеваемость по русскому языку составляет 4 балла, по литературе 4,8 баллов.</w:t>
      </w:r>
    </w:p>
    <w:p w:rsidR="00B61BAC" w:rsidRPr="00B61BAC" w:rsidRDefault="0099582F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1BAC">
        <w:rPr>
          <w:sz w:val="28"/>
          <w:szCs w:val="28"/>
        </w:rPr>
        <w:t xml:space="preserve">                          </w:t>
      </w:r>
      <w:r w:rsidR="00214AB2">
        <w:rPr>
          <w:sz w:val="28"/>
          <w:szCs w:val="28"/>
        </w:rPr>
        <w:t xml:space="preserve">  </w:t>
      </w:r>
      <w:r w:rsidR="00B61BAC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14AB2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2014 год</w:t>
      </w:r>
      <w:r w:rsidR="00B61BAC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Успеваемость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100%</w:t>
      </w: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Средний балл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48, 6</w:t>
      </w: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Качество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50%</w:t>
      </w: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Ср. балл по району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-39</w:t>
      </w:r>
    </w:p>
    <w:p w:rsidR="00214AB2" w:rsidRDefault="00214AB2" w:rsidP="0099582F">
      <w:pPr>
        <w:tabs>
          <w:tab w:val="left" w:pos="709"/>
        </w:tabs>
        <w:spacing w:line="360" w:lineRule="auto"/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2015 год</w:t>
      </w:r>
    </w:p>
    <w:p w:rsidR="00214AB2" w:rsidRDefault="00214AB2" w:rsidP="0099582F">
      <w:pPr>
        <w:tabs>
          <w:tab w:val="left" w:pos="709"/>
        </w:tabs>
        <w:spacing w:line="360" w:lineRule="auto"/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Успеваемость – 100%</w:t>
      </w:r>
    </w:p>
    <w:p w:rsidR="00214AB2" w:rsidRDefault="00214AB2" w:rsidP="0099582F">
      <w:pPr>
        <w:tabs>
          <w:tab w:val="left" w:pos="709"/>
        </w:tabs>
        <w:spacing w:line="360" w:lineRule="auto"/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Средний балл – 51, 5</w:t>
      </w:r>
      <w:r w:rsidR="00B87771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по району – 43 балла</w:t>
      </w:r>
    </w:p>
    <w:p w:rsidR="00214AB2" w:rsidRDefault="00214AB2" w:rsidP="0099582F">
      <w:pPr>
        <w:tabs>
          <w:tab w:val="left" w:pos="709"/>
        </w:tabs>
        <w:spacing w:line="360" w:lineRule="auto"/>
        <w:jc w:val="both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Качество – 55%</w:t>
      </w:r>
      <w:r w:rsidR="00B4152A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87771" w:rsidRDefault="00B87771" w:rsidP="00B87771">
      <w:pPr>
        <w:rPr>
          <w:sz w:val="28"/>
          <w:szCs w:val="28"/>
        </w:rPr>
      </w:pPr>
    </w:p>
    <w:p w:rsidR="00B87771" w:rsidRDefault="00B4152A" w:rsidP="00B87771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  <w:r>
        <w:rPr>
          <w:sz w:val="28"/>
          <w:szCs w:val="28"/>
        </w:rPr>
        <w:t xml:space="preserve">                                </w:t>
      </w:r>
    </w:p>
    <w:p w:rsidR="00B61BAC" w:rsidRDefault="00B4152A" w:rsidP="00B4152A">
      <w:pPr>
        <w:rPr>
          <w:sz w:val="28"/>
          <w:szCs w:val="28"/>
        </w:rPr>
      </w:pPr>
      <w:r>
        <w:rPr>
          <w:sz w:val="32"/>
          <w:szCs w:val="32"/>
          <w:u w:val="single"/>
        </w:rPr>
        <w:lastRenderedPageBreak/>
        <w:t xml:space="preserve">            </w:t>
      </w:r>
      <w:r w:rsidR="00D50672">
        <w:rPr>
          <w:sz w:val="32"/>
          <w:szCs w:val="32"/>
          <w:u w:val="single"/>
        </w:rPr>
        <w:t>5.</w:t>
      </w:r>
      <w:r>
        <w:rPr>
          <w:sz w:val="32"/>
          <w:szCs w:val="32"/>
          <w:u w:val="single"/>
        </w:rPr>
        <w:t xml:space="preserve"> </w:t>
      </w:r>
      <w:r w:rsidR="00B87771">
        <w:rPr>
          <w:sz w:val="32"/>
          <w:szCs w:val="32"/>
          <w:u w:val="single"/>
        </w:rPr>
        <w:t xml:space="preserve"> Участие в предметных олимпиадах конкурсах.</w:t>
      </w: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61BAC" w:rsidRDefault="00B61BAC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9582F" w:rsidRDefault="00B87771" w:rsidP="0099582F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15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A460C">
        <w:rPr>
          <w:sz w:val="28"/>
          <w:szCs w:val="28"/>
        </w:rPr>
        <w:t xml:space="preserve">Проводимая </w:t>
      </w:r>
      <w:proofErr w:type="spellStart"/>
      <w:r w:rsidR="00FA460C">
        <w:rPr>
          <w:color w:val="000000"/>
          <w:sz w:val="28"/>
          <w:szCs w:val="28"/>
        </w:rPr>
        <w:t>Хадижат</w:t>
      </w:r>
      <w:proofErr w:type="spellEnd"/>
      <w:r w:rsidR="00FA460C">
        <w:rPr>
          <w:color w:val="000000"/>
          <w:sz w:val="28"/>
          <w:szCs w:val="28"/>
        </w:rPr>
        <w:t xml:space="preserve"> </w:t>
      </w:r>
      <w:proofErr w:type="spellStart"/>
      <w:r w:rsidR="00FA460C">
        <w:rPr>
          <w:color w:val="000000"/>
          <w:sz w:val="28"/>
          <w:szCs w:val="28"/>
        </w:rPr>
        <w:t>Магомедкамиловной</w:t>
      </w:r>
      <w:proofErr w:type="spellEnd"/>
      <w:r w:rsidR="00FA460C">
        <w:rPr>
          <w:color w:val="000000"/>
          <w:sz w:val="28"/>
          <w:szCs w:val="28"/>
        </w:rPr>
        <w:t xml:space="preserve"> дополнительная работа позволяет школьникам занимать призовые места на олимпиадах и предметных конкурсах:</w:t>
      </w:r>
    </w:p>
    <w:p w:rsidR="00FA460C" w:rsidRDefault="00FA460C" w:rsidP="0099582F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2"/>
        <w:gridCol w:w="1221"/>
        <w:gridCol w:w="1662"/>
        <w:gridCol w:w="2378"/>
        <w:gridCol w:w="1236"/>
        <w:gridCol w:w="2306"/>
      </w:tblGrid>
      <w:tr w:rsidR="00FA460C" w:rsidTr="00F940A2">
        <w:tc>
          <w:tcPr>
            <w:tcW w:w="542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21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662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2378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6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306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</w:tr>
      <w:tr w:rsidR="00FA460C" w:rsidTr="00F940A2">
        <w:tc>
          <w:tcPr>
            <w:tcW w:w="542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662" w:type="dxa"/>
          </w:tcPr>
          <w:p w:rsidR="00FA460C" w:rsidRDefault="00FA460C" w:rsidP="00FA460C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78" w:type="dxa"/>
          </w:tcPr>
          <w:p w:rsidR="00FA460C" w:rsidRDefault="00FA460C" w:rsidP="00FA460C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Гамзатовские</w:t>
            </w:r>
            <w:proofErr w:type="spellEnd"/>
            <w:r>
              <w:rPr>
                <w:sz w:val="28"/>
                <w:szCs w:val="28"/>
              </w:rPr>
              <w:t xml:space="preserve"> чтения»</w:t>
            </w:r>
          </w:p>
        </w:tc>
        <w:tc>
          <w:tcPr>
            <w:tcW w:w="1236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Зайнудин</w:t>
            </w:r>
            <w:proofErr w:type="spellEnd"/>
          </w:p>
        </w:tc>
      </w:tr>
      <w:tr w:rsidR="00FA460C" w:rsidTr="00F940A2">
        <w:tc>
          <w:tcPr>
            <w:tcW w:w="542" w:type="dxa"/>
          </w:tcPr>
          <w:p w:rsidR="00FA460C" w:rsidRDefault="00FA460C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662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2378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1236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FA460C" w:rsidRDefault="00F940A2" w:rsidP="0099582F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Расулова Р.</w:t>
            </w:r>
          </w:p>
        </w:tc>
      </w:tr>
      <w:tr w:rsidR="00F940A2" w:rsidTr="00F940A2">
        <w:tc>
          <w:tcPr>
            <w:tcW w:w="542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662" w:type="dxa"/>
          </w:tcPr>
          <w:p w:rsidR="00F940A2" w:rsidRDefault="00F940A2" w:rsidP="00F940A2">
            <w:r w:rsidRPr="00581E02">
              <w:rPr>
                <w:sz w:val="28"/>
                <w:szCs w:val="28"/>
              </w:rPr>
              <w:t>районный</w:t>
            </w:r>
          </w:p>
        </w:tc>
        <w:tc>
          <w:tcPr>
            <w:tcW w:w="2378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«Международный День Гор»</w:t>
            </w:r>
          </w:p>
        </w:tc>
        <w:tc>
          <w:tcPr>
            <w:tcW w:w="123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Расулова Р.</w:t>
            </w:r>
          </w:p>
        </w:tc>
      </w:tr>
      <w:tr w:rsidR="00F940A2" w:rsidTr="00F940A2">
        <w:tc>
          <w:tcPr>
            <w:tcW w:w="542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662" w:type="dxa"/>
          </w:tcPr>
          <w:p w:rsidR="00F940A2" w:rsidRDefault="00F940A2" w:rsidP="00F940A2">
            <w:r w:rsidRPr="00581E02">
              <w:rPr>
                <w:sz w:val="28"/>
                <w:szCs w:val="28"/>
              </w:rPr>
              <w:t>районный</w:t>
            </w:r>
          </w:p>
        </w:tc>
        <w:tc>
          <w:tcPr>
            <w:tcW w:w="2378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литературе</w:t>
            </w:r>
          </w:p>
        </w:tc>
        <w:tc>
          <w:tcPr>
            <w:tcW w:w="123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</w:t>
            </w:r>
          </w:p>
        </w:tc>
      </w:tr>
      <w:tr w:rsidR="00F940A2" w:rsidTr="00F940A2">
        <w:tc>
          <w:tcPr>
            <w:tcW w:w="542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662" w:type="dxa"/>
          </w:tcPr>
          <w:p w:rsidR="00F940A2" w:rsidRDefault="00F940A2" w:rsidP="00F940A2">
            <w:r w:rsidRPr="00581E02">
              <w:rPr>
                <w:sz w:val="28"/>
                <w:szCs w:val="28"/>
              </w:rPr>
              <w:t>районный</w:t>
            </w:r>
          </w:p>
        </w:tc>
        <w:tc>
          <w:tcPr>
            <w:tcW w:w="2378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литературе</w:t>
            </w:r>
          </w:p>
        </w:tc>
        <w:tc>
          <w:tcPr>
            <w:tcW w:w="123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F940A2" w:rsidRDefault="00F940A2" w:rsidP="00F940A2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Х.</w:t>
            </w:r>
          </w:p>
        </w:tc>
      </w:tr>
    </w:tbl>
    <w:p w:rsidR="00FA460C" w:rsidRDefault="00FA460C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4152A" w:rsidRDefault="00B4152A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4152A" w:rsidRDefault="00B4152A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4152A" w:rsidRDefault="00B4152A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4152A" w:rsidRPr="00107E39" w:rsidRDefault="00B4152A" w:rsidP="0099582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D50672" w:rsidRDefault="00D50672" w:rsidP="00D50672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</w:p>
    <w:p w:rsidR="00D50672" w:rsidRDefault="00D50672" w:rsidP="00D50672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</w:p>
    <w:p w:rsidR="00D50672" w:rsidRDefault="00D50672" w:rsidP="00D50672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</w:p>
    <w:p w:rsidR="00D50672" w:rsidRDefault="00D50672" w:rsidP="00D50672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:rsidR="007C64AF" w:rsidRPr="00D50672" w:rsidRDefault="00952429" w:rsidP="00D5067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</w:t>
      </w:r>
      <w:r w:rsidR="00B4152A" w:rsidRPr="00D50672">
        <w:rPr>
          <w:b/>
          <w:bCs/>
          <w:sz w:val="28"/>
          <w:szCs w:val="28"/>
        </w:rPr>
        <w:t xml:space="preserve"> Степень</w:t>
      </w:r>
      <w:r w:rsidR="00D50672">
        <w:rPr>
          <w:b/>
          <w:bCs/>
          <w:sz w:val="28"/>
          <w:szCs w:val="28"/>
        </w:rPr>
        <w:t xml:space="preserve"> участия педагога в работе </w:t>
      </w:r>
      <w:r w:rsidR="00B4152A" w:rsidRPr="00D50672">
        <w:rPr>
          <w:b/>
          <w:bCs/>
          <w:sz w:val="28"/>
          <w:szCs w:val="28"/>
        </w:rPr>
        <w:t>методических</w:t>
      </w:r>
      <w:r w:rsidR="00174F05" w:rsidRPr="00D50672">
        <w:rPr>
          <w:b/>
          <w:bCs/>
          <w:sz w:val="28"/>
          <w:szCs w:val="28"/>
        </w:rPr>
        <w:t xml:space="preserve"> </w:t>
      </w:r>
      <w:r w:rsidR="00D50672">
        <w:rPr>
          <w:b/>
          <w:bCs/>
          <w:sz w:val="28"/>
          <w:szCs w:val="28"/>
        </w:rPr>
        <w:t>объединени</w:t>
      </w:r>
      <w:r>
        <w:rPr>
          <w:b/>
          <w:bCs/>
          <w:sz w:val="28"/>
          <w:szCs w:val="28"/>
        </w:rPr>
        <w:t>й</w:t>
      </w:r>
      <w:proofErr w:type="gramStart"/>
      <w:r>
        <w:rPr>
          <w:b/>
          <w:bCs/>
          <w:sz w:val="28"/>
          <w:szCs w:val="28"/>
        </w:rPr>
        <w:t xml:space="preserve"> .</w:t>
      </w:r>
      <w:proofErr w:type="gramEnd"/>
      <w:r>
        <w:rPr>
          <w:b/>
          <w:bCs/>
          <w:sz w:val="28"/>
          <w:szCs w:val="28"/>
        </w:rPr>
        <w:t xml:space="preserve">                       </w:t>
      </w:r>
      <w:r w:rsidR="00A95442">
        <w:rPr>
          <w:noProof/>
          <w:lang w:eastAsia="ru-RU"/>
        </w:rPr>
        <w:drawing>
          <wp:inline distT="0" distB="0" distL="0" distR="0" wp14:anchorId="137D563B" wp14:editId="4A61C038">
            <wp:extent cx="3048000" cy="2286000"/>
            <wp:effectExtent l="0" t="0" r="0" b="0"/>
            <wp:docPr id="3" name="Рисунок 3" descr="C:\Users\Патя\Desktop\фото из телефона\150866770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я\Desktop\фото из телефона\15086677057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52A" w:rsidRPr="00D506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</w:p>
    <w:p w:rsidR="00FE2495" w:rsidRPr="00107E39" w:rsidRDefault="00F940A2" w:rsidP="00CE7FFD">
      <w:pPr>
        <w:pStyle w:val="a5"/>
        <w:tabs>
          <w:tab w:val="left" w:pos="720"/>
          <w:tab w:val="left" w:pos="1134"/>
        </w:tabs>
        <w:spacing w:line="360" w:lineRule="auto"/>
        <w:ind w:left="0" w:firstLine="425"/>
        <w:jc w:val="both"/>
        <w:rPr>
          <w:rFonts w:eastAsia="Andale Sans UI"/>
          <w:kern w:val="2"/>
          <w:sz w:val="28"/>
          <w:szCs w:val="28"/>
          <w:lang w:eastAsia="ar-SA"/>
        </w:rPr>
      </w:pPr>
      <w:proofErr w:type="spellStart"/>
      <w:r>
        <w:rPr>
          <w:color w:val="000000"/>
          <w:sz w:val="28"/>
          <w:szCs w:val="28"/>
        </w:rPr>
        <w:t>Магомедкамилова</w:t>
      </w:r>
      <w:proofErr w:type="spellEnd"/>
      <w:r>
        <w:rPr>
          <w:color w:val="000000"/>
          <w:sz w:val="28"/>
          <w:szCs w:val="28"/>
        </w:rPr>
        <w:t xml:space="preserve"> Х. М.</w:t>
      </w:r>
      <w:r>
        <w:rPr>
          <w:sz w:val="28"/>
          <w:szCs w:val="28"/>
        </w:rPr>
        <w:t xml:space="preserve"> </w:t>
      </w:r>
      <w:r w:rsidR="00FE2495" w:rsidRPr="00107E39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руководителем</w:t>
      </w:r>
      <w:r w:rsidR="00FE2495" w:rsidRPr="00107E39">
        <w:rPr>
          <w:sz w:val="28"/>
          <w:szCs w:val="28"/>
        </w:rPr>
        <w:t xml:space="preserve"> методического объединения </w:t>
      </w:r>
      <w:r>
        <w:rPr>
          <w:sz w:val="28"/>
          <w:szCs w:val="28"/>
        </w:rPr>
        <w:t>филологов</w:t>
      </w:r>
      <w:r w:rsidR="00FE2495" w:rsidRPr="00107E39">
        <w:rPr>
          <w:sz w:val="28"/>
          <w:szCs w:val="28"/>
        </w:rPr>
        <w:t xml:space="preserve"> в школе. Является членом педаг</w:t>
      </w:r>
      <w:r w:rsidR="00FC64E8">
        <w:rPr>
          <w:sz w:val="28"/>
          <w:szCs w:val="28"/>
        </w:rPr>
        <w:t>огических сообществ в сети Интер</w:t>
      </w:r>
      <w:r w:rsidR="00FE2495" w:rsidRPr="00107E39">
        <w:rPr>
          <w:sz w:val="28"/>
          <w:szCs w:val="28"/>
        </w:rPr>
        <w:t>нет.</w:t>
      </w:r>
    </w:p>
    <w:p w:rsidR="00C519AA" w:rsidRPr="00107E39" w:rsidRDefault="00C519AA" w:rsidP="00107E39">
      <w:pPr>
        <w:spacing w:line="360" w:lineRule="auto"/>
        <w:ind w:firstLine="709"/>
        <w:jc w:val="both"/>
        <w:rPr>
          <w:rStyle w:val="c4"/>
          <w:sz w:val="28"/>
          <w:szCs w:val="28"/>
        </w:rPr>
      </w:pPr>
      <w:r w:rsidRPr="00107E39">
        <w:rPr>
          <w:sz w:val="28"/>
          <w:szCs w:val="28"/>
        </w:rPr>
        <w:t xml:space="preserve">Для повышения уровня профессиональной компетенции   </w:t>
      </w:r>
      <w:r w:rsidRPr="00107E39">
        <w:rPr>
          <w:rStyle w:val="c4"/>
          <w:sz w:val="28"/>
          <w:szCs w:val="28"/>
        </w:rPr>
        <w:t>систематически изучает методическую литературу, журналы: «</w:t>
      </w:r>
      <w:r w:rsidR="00F940A2">
        <w:rPr>
          <w:rStyle w:val="c4"/>
          <w:sz w:val="28"/>
          <w:szCs w:val="28"/>
        </w:rPr>
        <w:t xml:space="preserve">Русский </w:t>
      </w:r>
      <w:r w:rsidRPr="00107E39">
        <w:rPr>
          <w:rStyle w:val="c4"/>
          <w:sz w:val="28"/>
          <w:szCs w:val="28"/>
        </w:rPr>
        <w:t xml:space="preserve">язык в школе», « </w:t>
      </w:r>
      <w:r w:rsidR="00F940A2">
        <w:rPr>
          <w:rStyle w:val="c4"/>
          <w:sz w:val="28"/>
          <w:szCs w:val="28"/>
        </w:rPr>
        <w:t>Я иду на урок русского языка и литературы</w:t>
      </w:r>
      <w:r w:rsidRPr="00107E39">
        <w:rPr>
          <w:rStyle w:val="c4"/>
          <w:sz w:val="28"/>
          <w:szCs w:val="28"/>
        </w:rPr>
        <w:t>», Интернет-ресурсы, работа</w:t>
      </w:r>
      <w:r w:rsidR="00F940A2">
        <w:rPr>
          <w:rStyle w:val="c4"/>
          <w:sz w:val="28"/>
          <w:szCs w:val="28"/>
        </w:rPr>
        <w:t>ет</w:t>
      </w:r>
      <w:r w:rsidRPr="00107E39">
        <w:rPr>
          <w:rStyle w:val="c4"/>
          <w:sz w:val="28"/>
          <w:szCs w:val="28"/>
        </w:rPr>
        <w:t xml:space="preserve"> над темами самообразования.  Изучает и анализирует опыт коллег, учителей других школ.</w:t>
      </w:r>
    </w:p>
    <w:p w:rsidR="00FE2495" w:rsidRPr="00107E39" w:rsidRDefault="00C519AA" w:rsidP="00107E39">
      <w:pPr>
        <w:pStyle w:val="a5"/>
        <w:tabs>
          <w:tab w:val="left" w:pos="1134"/>
        </w:tabs>
        <w:spacing w:line="360" w:lineRule="auto"/>
        <w:ind w:left="0" w:firstLine="425"/>
        <w:jc w:val="both"/>
        <w:rPr>
          <w:sz w:val="28"/>
          <w:szCs w:val="28"/>
        </w:rPr>
      </w:pPr>
      <w:r w:rsidRPr="00107E39">
        <w:rPr>
          <w:rStyle w:val="c4"/>
          <w:sz w:val="28"/>
          <w:szCs w:val="28"/>
        </w:rPr>
        <w:t xml:space="preserve">     Полученные в ходе повышения квалификации знания и умения применяет в образовательном процессе (метод проектов, использование ИКТ). Разработан</w:t>
      </w:r>
      <w:r w:rsidR="00F940A2">
        <w:rPr>
          <w:rStyle w:val="c4"/>
          <w:sz w:val="28"/>
          <w:szCs w:val="28"/>
        </w:rPr>
        <w:t>ы</w:t>
      </w:r>
      <w:r w:rsidRPr="00107E39">
        <w:rPr>
          <w:rStyle w:val="c4"/>
          <w:sz w:val="28"/>
          <w:szCs w:val="28"/>
        </w:rPr>
        <w:t xml:space="preserve"> программ</w:t>
      </w:r>
      <w:r w:rsidR="00F940A2">
        <w:rPr>
          <w:rStyle w:val="c4"/>
          <w:sz w:val="28"/>
          <w:szCs w:val="28"/>
        </w:rPr>
        <w:t>ы</w:t>
      </w:r>
      <w:r w:rsidRPr="00107E39">
        <w:rPr>
          <w:rStyle w:val="c4"/>
          <w:sz w:val="28"/>
          <w:szCs w:val="28"/>
        </w:rPr>
        <w:t xml:space="preserve"> ФГОС </w:t>
      </w:r>
      <w:r w:rsidR="00F940A2">
        <w:rPr>
          <w:rStyle w:val="c4"/>
          <w:sz w:val="28"/>
          <w:szCs w:val="28"/>
        </w:rPr>
        <w:t>средних</w:t>
      </w:r>
      <w:r w:rsidRPr="00107E39">
        <w:rPr>
          <w:rStyle w:val="c4"/>
          <w:sz w:val="28"/>
          <w:szCs w:val="28"/>
        </w:rPr>
        <w:t xml:space="preserve"> классов по </w:t>
      </w:r>
      <w:r w:rsidR="00F940A2">
        <w:rPr>
          <w:color w:val="000000"/>
          <w:sz w:val="28"/>
          <w:szCs w:val="28"/>
        </w:rPr>
        <w:t>русскому языку и литературе</w:t>
      </w:r>
      <w:r w:rsidRPr="00107E39">
        <w:rPr>
          <w:rStyle w:val="c4"/>
          <w:sz w:val="28"/>
          <w:szCs w:val="28"/>
        </w:rPr>
        <w:t xml:space="preserve">. </w:t>
      </w:r>
      <w:r w:rsidR="00F35D1D" w:rsidRPr="00107E39">
        <w:rPr>
          <w:sz w:val="28"/>
          <w:szCs w:val="28"/>
        </w:rPr>
        <w:t>Программы получили</w:t>
      </w:r>
      <w:r w:rsidRPr="00107E39">
        <w:rPr>
          <w:sz w:val="28"/>
          <w:szCs w:val="28"/>
        </w:rPr>
        <w:t xml:space="preserve"> положительное экспертное заключение научно-методическим советом школы и были утверждены директором.  Активно участвует в работе школьного методического объединения учителей: выступает с докладами по темам самообразования, отчетами, проводит открытые уроки </w:t>
      </w:r>
      <w:r w:rsidR="00F35D1D" w:rsidRPr="00107E39">
        <w:rPr>
          <w:sz w:val="28"/>
          <w:szCs w:val="28"/>
        </w:rPr>
        <w:t xml:space="preserve">и мероприятия </w:t>
      </w:r>
      <w:r w:rsidRPr="00107E39">
        <w:rPr>
          <w:sz w:val="28"/>
          <w:szCs w:val="28"/>
        </w:rPr>
        <w:t>внутри</w:t>
      </w:r>
      <w:r w:rsidR="00F940A2">
        <w:rPr>
          <w:sz w:val="28"/>
          <w:szCs w:val="28"/>
        </w:rPr>
        <w:t xml:space="preserve"> районного</w:t>
      </w:r>
      <w:r w:rsidRPr="00107E39">
        <w:rPr>
          <w:sz w:val="28"/>
          <w:szCs w:val="28"/>
        </w:rPr>
        <w:t xml:space="preserve"> МО.</w:t>
      </w:r>
    </w:p>
    <w:p w:rsidR="007234E6" w:rsidRPr="00107E39" w:rsidRDefault="007234E6" w:rsidP="00107E39">
      <w:pPr>
        <w:pStyle w:val="a5"/>
        <w:tabs>
          <w:tab w:val="left" w:pos="1134"/>
        </w:tabs>
        <w:spacing w:line="360" w:lineRule="auto"/>
        <w:ind w:left="0" w:firstLine="425"/>
        <w:jc w:val="both"/>
        <w:rPr>
          <w:sz w:val="28"/>
          <w:szCs w:val="28"/>
        </w:rPr>
      </w:pPr>
    </w:p>
    <w:p w:rsidR="00B4152A" w:rsidRPr="00B4152A" w:rsidRDefault="00B4152A" w:rsidP="00B4152A">
      <w:pPr>
        <w:pStyle w:val="a5"/>
        <w:tabs>
          <w:tab w:val="left" w:pos="709"/>
        </w:tabs>
        <w:spacing w:line="360" w:lineRule="auto"/>
        <w:ind w:left="426"/>
        <w:jc w:val="both"/>
        <w:rPr>
          <w:sz w:val="28"/>
          <w:szCs w:val="28"/>
        </w:rPr>
      </w:pPr>
    </w:p>
    <w:p w:rsidR="00B4152A" w:rsidRPr="00B4152A" w:rsidRDefault="00B4152A" w:rsidP="00B4152A">
      <w:pPr>
        <w:pStyle w:val="a5"/>
        <w:tabs>
          <w:tab w:val="left" w:pos="709"/>
        </w:tabs>
        <w:spacing w:line="360" w:lineRule="auto"/>
        <w:ind w:left="426"/>
        <w:jc w:val="both"/>
        <w:rPr>
          <w:sz w:val="28"/>
          <w:szCs w:val="28"/>
        </w:rPr>
      </w:pPr>
    </w:p>
    <w:p w:rsidR="00B4152A" w:rsidRPr="00B4152A" w:rsidRDefault="00C21472" w:rsidP="00B4152A">
      <w:pPr>
        <w:pStyle w:val="a5"/>
        <w:tabs>
          <w:tab w:val="left" w:pos="709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174F05" w:rsidRDefault="00174F05" w:rsidP="00174F05">
      <w:pPr>
        <w:pStyle w:val="a5"/>
        <w:tabs>
          <w:tab w:val="left" w:pos="709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0E2C36" w:rsidRPr="00107E39" w:rsidRDefault="00174F05" w:rsidP="00174F05">
      <w:pPr>
        <w:pStyle w:val="a5"/>
        <w:tabs>
          <w:tab w:val="left" w:pos="709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</w:t>
      </w:r>
      <w:r w:rsidR="00952429"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 xml:space="preserve">         </w:t>
      </w:r>
      <w:r w:rsidR="007C64AF" w:rsidRPr="00107E39">
        <w:rPr>
          <w:b/>
          <w:bCs/>
          <w:sz w:val="28"/>
          <w:szCs w:val="28"/>
        </w:rPr>
        <w:t>Результаты научной работы.</w:t>
      </w:r>
    </w:p>
    <w:p w:rsidR="000E2C36" w:rsidRPr="00107E39" w:rsidRDefault="000E2C36" w:rsidP="00107E3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107E39">
        <w:rPr>
          <w:bCs/>
          <w:sz w:val="28"/>
          <w:szCs w:val="28"/>
        </w:rPr>
        <w:tab/>
      </w:r>
      <w:proofErr w:type="spellStart"/>
      <w:r w:rsidR="00F940A2">
        <w:rPr>
          <w:color w:val="000000"/>
          <w:sz w:val="28"/>
          <w:szCs w:val="28"/>
        </w:rPr>
        <w:t>Магомедкамилова</w:t>
      </w:r>
      <w:proofErr w:type="spellEnd"/>
      <w:r w:rsidR="00F940A2">
        <w:rPr>
          <w:color w:val="000000"/>
          <w:sz w:val="28"/>
          <w:szCs w:val="28"/>
        </w:rPr>
        <w:t xml:space="preserve"> Х. М.</w:t>
      </w:r>
      <w:r w:rsidR="00F940A2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активно участвует в исследовательской деятельности </w:t>
      </w:r>
      <w:r w:rsidR="003C59F7" w:rsidRPr="00107E39">
        <w:rPr>
          <w:sz w:val="28"/>
          <w:szCs w:val="28"/>
        </w:rPr>
        <w:t xml:space="preserve">эффективности педагогических технологий в </w:t>
      </w:r>
      <w:r w:rsidRPr="00107E39">
        <w:rPr>
          <w:sz w:val="28"/>
          <w:szCs w:val="28"/>
        </w:rPr>
        <w:t>развити</w:t>
      </w:r>
      <w:r w:rsidR="003C59F7" w:rsidRPr="00107E39">
        <w:rPr>
          <w:sz w:val="28"/>
          <w:szCs w:val="28"/>
        </w:rPr>
        <w:t>и</w:t>
      </w:r>
      <w:r w:rsidRPr="00107E39">
        <w:rPr>
          <w:sz w:val="28"/>
          <w:szCs w:val="28"/>
        </w:rPr>
        <w:t xml:space="preserve"> образования. Изменяя структуру уроков, используя различные педагогические технологии, педагог стремится к повышению мотивации учащихся к изучению </w:t>
      </w:r>
      <w:r w:rsidR="001E06F2" w:rsidRPr="00107E39">
        <w:rPr>
          <w:sz w:val="28"/>
          <w:szCs w:val="28"/>
        </w:rPr>
        <w:t>иностранных языков</w:t>
      </w:r>
      <w:r w:rsidRPr="00107E39">
        <w:rPr>
          <w:sz w:val="28"/>
          <w:szCs w:val="28"/>
        </w:rPr>
        <w:t xml:space="preserve">. Ее разработки опубликованы на сайтах «Современный учительский портал», </w:t>
      </w:r>
      <w:proofErr w:type="spellStart"/>
      <w:r w:rsidRPr="00107E39">
        <w:rPr>
          <w:sz w:val="28"/>
          <w:szCs w:val="28"/>
        </w:rPr>
        <w:t>Инфоурок</w:t>
      </w:r>
      <w:proofErr w:type="spellEnd"/>
      <w:r w:rsidRPr="00107E39">
        <w:rPr>
          <w:sz w:val="28"/>
          <w:szCs w:val="28"/>
        </w:rPr>
        <w:t>. Участвовала на республиканск</w:t>
      </w:r>
      <w:r w:rsidR="00587C91">
        <w:rPr>
          <w:sz w:val="28"/>
          <w:szCs w:val="28"/>
        </w:rPr>
        <w:t>их</w:t>
      </w:r>
      <w:r w:rsidRPr="00107E39">
        <w:rPr>
          <w:sz w:val="28"/>
          <w:szCs w:val="28"/>
        </w:rPr>
        <w:t xml:space="preserve"> конкурс</w:t>
      </w:r>
      <w:r w:rsidR="00587C91">
        <w:rPr>
          <w:sz w:val="28"/>
          <w:szCs w:val="28"/>
        </w:rPr>
        <w:t xml:space="preserve">ах </w:t>
      </w:r>
      <w:r w:rsidRPr="00107E39">
        <w:rPr>
          <w:sz w:val="28"/>
          <w:szCs w:val="28"/>
        </w:rPr>
        <w:t>«Использование интерактивных средств обучения в образовательном процессе», 2014г</w:t>
      </w:r>
      <w:r w:rsidR="00F940A2">
        <w:rPr>
          <w:sz w:val="28"/>
          <w:szCs w:val="28"/>
        </w:rPr>
        <w:t>.</w:t>
      </w:r>
      <w:r w:rsidR="00587C91">
        <w:rPr>
          <w:sz w:val="28"/>
          <w:szCs w:val="28"/>
        </w:rPr>
        <w:t>, «Самый классный классный»,2014г.</w:t>
      </w:r>
    </w:p>
    <w:p w:rsidR="00752D3C" w:rsidRPr="00EC373B" w:rsidRDefault="007C64AF" w:rsidP="00EC373B">
      <w:pPr>
        <w:spacing w:line="360" w:lineRule="auto"/>
        <w:ind w:left="851"/>
        <w:jc w:val="both"/>
        <w:rPr>
          <w:sz w:val="28"/>
          <w:szCs w:val="28"/>
        </w:rPr>
      </w:pPr>
      <w:r w:rsidRPr="00EC373B"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</w:p>
    <w:p w:rsidR="00752D3C" w:rsidRPr="00107E39" w:rsidRDefault="00752D3C" w:rsidP="00107E39">
      <w:pPr>
        <w:jc w:val="both"/>
        <w:rPr>
          <w:lang w:eastAsia="ru-RU"/>
        </w:rPr>
      </w:pPr>
    </w:p>
    <w:p w:rsidR="00752D3C" w:rsidRPr="00107E39" w:rsidRDefault="00375BFF" w:rsidP="00107E39">
      <w:pPr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7C64AF" w:rsidRPr="00107E39" w:rsidRDefault="007C64AF" w:rsidP="00107E39">
      <w:pPr>
        <w:pStyle w:val="a5"/>
        <w:tabs>
          <w:tab w:val="left" w:pos="1440"/>
        </w:tabs>
        <w:spacing w:line="360" w:lineRule="auto"/>
        <w:ind w:left="1208"/>
        <w:jc w:val="both"/>
        <w:rPr>
          <w:b/>
          <w:bCs/>
        </w:rPr>
      </w:pPr>
    </w:p>
    <w:p w:rsidR="007C64AF" w:rsidRPr="00107E39" w:rsidRDefault="00EC373B" w:rsidP="00EC373B">
      <w:pPr>
        <w:tabs>
          <w:tab w:val="left" w:pos="1134"/>
        </w:tabs>
        <w:spacing w:line="360" w:lineRule="auto"/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7C64AF" w:rsidRPr="00107E39">
        <w:rPr>
          <w:bCs/>
          <w:sz w:val="28"/>
          <w:szCs w:val="28"/>
        </w:rPr>
        <w:t>Результаты воспитательной деятель</w:t>
      </w:r>
      <w:r w:rsidR="00C21472">
        <w:rPr>
          <w:bCs/>
          <w:sz w:val="28"/>
          <w:szCs w:val="28"/>
        </w:rPr>
        <w:t>ности учителя по</w:t>
      </w:r>
      <w:r w:rsidR="007C64AF" w:rsidRPr="00107E39">
        <w:rPr>
          <w:bCs/>
          <w:sz w:val="28"/>
          <w:szCs w:val="28"/>
        </w:rPr>
        <w:t xml:space="preserve"> предмету.</w:t>
      </w:r>
      <w:r>
        <w:rPr>
          <w:bCs/>
          <w:sz w:val="28"/>
          <w:szCs w:val="28"/>
        </w:rPr>
        <w:t xml:space="preserve">                   </w:t>
      </w:r>
      <w:r w:rsidR="00A95442">
        <w:rPr>
          <w:bCs/>
          <w:noProof/>
          <w:sz w:val="28"/>
          <w:szCs w:val="28"/>
          <w:lang w:eastAsia="ru-RU"/>
        </w:rPr>
        <w:drawing>
          <wp:inline distT="0" distB="0" distL="0" distR="0" wp14:anchorId="09910AFE" wp14:editId="1C5F5EEF">
            <wp:extent cx="3886200" cy="2914650"/>
            <wp:effectExtent l="0" t="0" r="0" b="0"/>
            <wp:docPr id="4" name="Рисунок 4" descr="C:\Users\Патя\Desktop\фото из телефона\1508318953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я\Desktop\фото из телефона\15083189536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1D" w:rsidRPr="00107E39" w:rsidRDefault="00F35D1D" w:rsidP="00107E39">
      <w:pPr>
        <w:spacing w:line="360" w:lineRule="auto"/>
        <w:ind w:firstLine="709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Внеклассная работа по </w:t>
      </w:r>
      <w:r w:rsidR="00F530E8">
        <w:rPr>
          <w:color w:val="000000"/>
          <w:sz w:val="28"/>
          <w:szCs w:val="28"/>
        </w:rPr>
        <w:t xml:space="preserve">русскому языку и литературе </w:t>
      </w:r>
      <w:r w:rsidRPr="00107E39">
        <w:rPr>
          <w:sz w:val="28"/>
          <w:szCs w:val="28"/>
        </w:rPr>
        <w:t xml:space="preserve">имеет большое общеобразовательное, воспитательное и развивающее значение. Эта работа не только углубляет и расширяет знание </w:t>
      </w:r>
      <w:r w:rsidR="00F530E8">
        <w:rPr>
          <w:color w:val="000000"/>
          <w:sz w:val="28"/>
          <w:szCs w:val="28"/>
        </w:rPr>
        <w:t>русского языка и литературы</w:t>
      </w:r>
      <w:r w:rsidRPr="00107E39">
        <w:rPr>
          <w:sz w:val="28"/>
          <w:szCs w:val="28"/>
        </w:rPr>
        <w:t xml:space="preserve">, но и способствует также расширению культурного кругозора, эрудиции школьников, развитию их творческой активности, духовно-нравственной </w:t>
      </w:r>
      <w:r w:rsidRPr="00107E39">
        <w:rPr>
          <w:sz w:val="28"/>
          <w:szCs w:val="28"/>
        </w:rPr>
        <w:lastRenderedPageBreak/>
        <w:t xml:space="preserve">сферы, эстетических вкусов и, как следствие, повышает мотивацию к изучению языка и культуры страны и сквозь призму этих знаний позволяет более активно осваивать культуру своей страны. </w:t>
      </w:r>
      <w:proofErr w:type="spellStart"/>
      <w:r w:rsidR="00F530E8">
        <w:rPr>
          <w:color w:val="000000"/>
          <w:sz w:val="28"/>
          <w:szCs w:val="28"/>
        </w:rPr>
        <w:t>Магомедкамилова</w:t>
      </w:r>
      <w:proofErr w:type="spellEnd"/>
      <w:r w:rsidR="00F530E8">
        <w:rPr>
          <w:color w:val="000000"/>
          <w:sz w:val="28"/>
          <w:szCs w:val="28"/>
        </w:rPr>
        <w:t xml:space="preserve"> Х. М.</w:t>
      </w:r>
      <w:r w:rsidR="00F530E8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используются такие ЦОР, как мультимедийные презентации, защиту рефератов, тестирующие программы, создание видеороликов. </w:t>
      </w:r>
    </w:p>
    <w:p w:rsidR="00606AD1" w:rsidRPr="00107E39" w:rsidRDefault="00F35D1D" w:rsidP="00107E39">
      <w:pPr>
        <w:spacing w:line="360" w:lineRule="auto"/>
        <w:ind w:firstLine="709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Для вовлечения значительного числа учащихся в творческую деятельность в школе стали традиционными проведение недели </w:t>
      </w:r>
      <w:r w:rsidR="00F530E8">
        <w:rPr>
          <w:color w:val="000000"/>
          <w:sz w:val="28"/>
          <w:szCs w:val="28"/>
        </w:rPr>
        <w:t>русского языка и литературы</w:t>
      </w:r>
      <w:r w:rsidRPr="00107E39">
        <w:rPr>
          <w:sz w:val="28"/>
          <w:szCs w:val="28"/>
        </w:rPr>
        <w:t>.</w:t>
      </w:r>
      <w:r w:rsidR="00F530E8">
        <w:rPr>
          <w:sz w:val="28"/>
          <w:szCs w:val="28"/>
        </w:rPr>
        <w:t xml:space="preserve"> </w:t>
      </w:r>
      <w:r w:rsidRPr="00107E39">
        <w:rPr>
          <w:sz w:val="28"/>
          <w:szCs w:val="28"/>
        </w:rPr>
        <w:t xml:space="preserve">Количество учеников, принимающих участие в различных проектах и внеклассных мероприятиях, постоянно увеличивается. Растет мотивация к изучению </w:t>
      </w:r>
      <w:r w:rsidR="00F530E8">
        <w:rPr>
          <w:color w:val="000000"/>
          <w:sz w:val="28"/>
          <w:szCs w:val="28"/>
        </w:rPr>
        <w:t xml:space="preserve">русского языка и литературы </w:t>
      </w:r>
      <w:r w:rsidRPr="00107E39">
        <w:rPr>
          <w:sz w:val="28"/>
          <w:szCs w:val="28"/>
        </w:rPr>
        <w:t xml:space="preserve">и интерес к предмету. Необходимо отметить еще один положительный эффект от использования ИКТ во внеклассной работе. </w:t>
      </w:r>
    </w:p>
    <w:p w:rsidR="00CC5B9D" w:rsidRPr="00107E39" w:rsidRDefault="00CC5B9D" w:rsidP="00107E39">
      <w:pPr>
        <w:spacing w:line="360" w:lineRule="auto"/>
        <w:ind w:firstLine="567"/>
        <w:jc w:val="both"/>
        <w:rPr>
          <w:rFonts w:eastAsia="Calibri"/>
          <w:kern w:val="0"/>
          <w:sz w:val="28"/>
          <w:szCs w:val="28"/>
          <w:lang w:eastAsia="en-US"/>
        </w:rPr>
      </w:pPr>
      <w:r w:rsidRPr="00107E39">
        <w:rPr>
          <w:sz w:val="28"/>
          <w:szCs w:val="28"/>
        </w:rPr>
        <w:t>Основными направлениями воспитательной работы определены такие направления, как здоровье, взаимодействие, нравственность, интеллект, досуг, семья.</w:t>
      </w:r>
    </w:p>
    <w:p w:rsidR="00CC5B9D" w:rsidRPr="00107E39" w:rsidRDefault="00375BFF" w:rsidP="00107E39">
      <w:pPr>
        <w:spacing w:line="360" w:lineRule="auto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В учебной и внеуроч</w:t>
      </w:r>
      <w:r w:rsidR="00CC5B9D" w:rsidRPr="00107E39">
        <w:rPr>
          <w:sz w:val="28"/>
          <w:szCs w:val="28"/>
        </w:rPr>
        <w:t xml:space="preserve">ной деятельности в основном преобладает положительное отношение к учению и внеклассным делам, познавательные потребности. Большую помощь и поддержку в воспитании учащихся оказывают родители. Целью работы с родителями является организация взаимодействия школы и семьи. Для реализации поставленной цели решаются следующие задачи: </w:t>
      </w:r>
    </w:p>
    <w:p w:rsidR="00CC5B9D" w:rsidRPr="00107E39" w:rsidRDefault="00CC5B9D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1) вовлекать родителей в учебно-воспитательный процесс; </w:t>
      </w:r>
    </w:p>
    <w:p w:rsidR="00CC5B9D" w:rsidRPr="00107E39" w:rsidRDefault="00CC5B9D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 xml:space="preserve">2) организовать психолого-педагогическое просвещение родителей; </w:t>
      </w:r>
    </w:p>
    <w:p w:rsidR="00CC5B9D" w:rsidRPr="00107E39" w:rsidRDefault="00CC5B9D" w:rsidP="00107E39">
      <w:pPr>
        <w:spacing w:line="360" w:lineRule="auto"/>
        <w:ind w:firstLine="567"/>
        <w:jc w:val="both"/>
        <w:rPr>
          <w:sz w:val="28"/>
          <w:szCs w:val="28"/>
        </w:rPr>
      </w:pPr>
      <w:r w:rsidRPr="00107E39">
        <w:rPr>
          <w:sz w:val="28"/>
          <w:szCs w:val="28"/>
        </w:rPr>
        <w:t>4) способствовать семейному воспитанию.</w:t>
      </w:r>
    </w:p>
    <w:p w:rsidR="00606AD1" w:rsidRPr="00107E39" w:rsidRDefault="00A95442" w:rsidP="00107E39">
      <w:pPr>
        <w:tabs>
          <w:tab w:val="left" w:pos="1134"/>
        </w:tabs>
        <w:spacing w:line="360" w:lineRule="auto"/>
        <w:ind w:left="851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7500" cy="3810000"/>
            <wp:effectExtent l="0" t="0" r="0" b="0"/>
            <wp:docPr id="5" name="Рисунок 5" descr="C:\Users\Патя\Desktop\фото из телефона\150866770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тя\Desktop\фото из телефона\1508667702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4AF" w:rsidRPr="00107E39" w:rsidRDefault="007C64AF" w:rsidP="00107E39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iCs/>
          <w:sz w:val="28"/>
          <w:szCs w:val="28"/>
        </w:rPr>
      </w:pPr>
      <w:r w:rsidRPr="00107E39">
        <w:rPr>
          <w:iCs/>
          <w:sz w:val="28"/>
          <w:szCs w:val="28"/>
        </w:rPr>
        <w:t xml:space="preserve">Аналитическая группа рекомендует установить </w:t>
      </w:r>
      <w:r w:rsidR="00F530E8">
        <w:rPr>
          <w:iCs/>
          <w:sz w:val="28"/>
          <w:szCs w:val="28"/>
        </w:rPr>
        <w:t xml:space="preserve">высшую </w:t>
      </w:r>
      <w:r w:rsidRPr="00107E39">
        <w:rPr>
          <w:iCs/>
          <w:sz w:val="28"/>
          <w:szCs w:val="28"/>
        </w:rPr>
        <w:t xml:space="preserve">квалификационную категорию  (значение показателя профессиональной деятельности </w:t>
      </w:r>
      <w:r w:rsidR="00D80954" w:rsidRPr="00107E39">
        <w:rPr>
          <w:b/>
          <w:iCs/>
          <w:sz w:val="28"/>
          <w:szCs w:val="28"/>
        </w:rPr>
        <w:t>2</w:t>
      </w:r>
      <w:r w:rsidR="00F530E8">
        <w:rPr>
          <w:b/>
          <w:iCs/>
          <w:sz w:val="28"/>
          <w:szCs w:val="28"/>
        </w:rPr>
        <w:t>5</w:t>
      </w:r>
      <w:r w:rsidR="00D80954" w:rsidRPr="00107E39">
        <w:rPr>
          <w:b/>
          <w:iCs/>
          <w:sz w:val="28"/>
          <w:szCs w:val="28"/>
        </w:rPr>
        <w:t>5</w:t>
      </w:r>
      <w:r w:rsidRPr="00107E39">
        <w:rPr>
          <w:b/>
          <w:iCs/>
          <w:sz w:val="28"/>
          <w:szCs w:val="28"/>
        </w:rPr>
        <w:t xml:space="preserve"> баллов</w:t>
      </w:r>
      <w:r w:rsidRPr="00107E39">
        <w:rPr>
          <w:iCs/>
          <w:sz w:val="28"/>
          <w:szCs w:val="28"/>
        </w:rPr>
        <w:t>).</w:t>
      </w: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284"/>
        <w:jc w:val="both"/>
        <w:rPr>
          <w:i/>
          <w:iCs/>
          <w:sz w:val="28"/>
          <w:szCs w:val="28"/>
        </w:rPr>
      </w:pP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284"/>
        <w:jc w:val="both"/>
        <w:rPr>
          <w:i/>
          <w:iCs/>
          <w:sz w:val="28"/>
          <w:szCs w:val="28"/>
        </w:rPr>
      </w:pP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851"/>
        <w:jc w:val="both"/>
        <w:rPr>
          <w:i/>
          <w:iCs/>
          <w:sz w:val="28"/>
          <w:szCs w:val="28"/>
        </w:rPr>
      </w:pPr>
      <w:r w:rsidRPr="00107E39">
        <w:rPr>
          <w:i/>
          <w:iCs/>
          <w:sz w:val="28"/>
          <w:szCs w:val="28"/>
        </w:rPr>
        <w:t xml:space="preserve">Руководитель образовательной </w:t>
      </w:r>
    </w:p>
    <w:p w:rsidR="007C64AF" w:rsidRPr="00107E39" w:rsidRDefault="00342606" w:rsidP="00107E39">
      <w:pPr>
        <w:pStyle w:val="a4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 w:rsidRPr="00107E39">
        <w:rPr>
          <w:i/>
          <w:iCs/>
          <w:sz w:val="28"/>
          <w:szCs w:val="28"/>
        </w:rPr>
        <w:t xml:space="preserve">организации                </w:t>
      </w:r>
      <w:r w:rsidR="007C64AF" w:rsidRPr="00107E39">
        <w:rPr>
          <w:i/>
          <w:iCs/>
          <w:sz w:val="28"/>
          <w:szCs w:val="28"/>
        </w:rPr>
        <w:t xml:space="preserve">                     </w:t>
      </w:r>
      <w:proofErr w:type="spellStart"/>
      <w:r w:rsidR="00587C91" w:rsidRPr="00107E39">
        <w:rPr>
          <w:sz w:val="28"/>
          <w:szCs w:val="28"/>
        </w:rPr>
        <w:t>Джамалудинов</w:t>
      </w:r>
      <w:proofErr w:type="spellEnd"/>
      <w:r w:rsidR="00587C91" w:rsidRPr="00107E39">
        <w:rPr>
          <w:sz w:val="28"/>
          <w:szCs w:val="28"/>
        </w:rPr>
        <w:t xml:space="preserve"> М</w:t>
      </w:r>
      <w:r w:rsidR="00587C91">
        <w:rPr>
          <w:sz w:val="28"/>
          <w:szCs w:val="28"/>
        </w:rPr>
        <w:t>.</w:t>
      </w:r>
      <w:r w:rsidR="00587C91" w:rsidRPr="00107E39">
        <w:rPr>
          <w:sz w:val="28"/>
          <w:szCs w:val="28"/>
        </w:rPr>
        <w:t xml:space="preserve"> А</w:t>
      </w:r>
      <w:r w:rsidR="00587C91">
        <w:rPr>
          <w:sz w:val="28"/>
          <w:szCs w:val="28"/>
        </w:rPr>
        <w:t>.</w:t>
      </w:r>
      <w:r w:rsidR="007C64AF" w:rsidRPr="00107E39">
        <w:rPr>
          <w:i/>
          <w:iCs/>
          <w:sz w:val="28"/>
          <w:szCs w:val="28"/>
        </w:rPr>
        <w:t xml:space="preserve">   ______________</w:t>
      </w: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5387"/>
        <w:jc w:val="both"/>
        <w:rPr>
          <w:sz w:val="20"/>
          <w:szCs w:val="20"/>
        </w:rPr>
      </w:pPr>
      <w:r w:rsidRPr="00107E39">
        <w:rPr>
          <w:i/>
          <w:iCs/>
          <w:sz w:val="20"/>
          <w:szCs w:val="20"/>
        </w:rPr>
        <w:t>Ф.И.О.                                          Подпись</w:t>
      </w: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851"/>
        <w:jc w:val="both"/>
        <w:rPr>
          <w:i/>
          <w:iCs/>
          <w:sz w:val="20"/>
          <w:szCs w:val="20"/>
        </w:rPr>
      </w:pPr>
      <w:r w:rsidRPr="00107E39">
        <w:rPr>
          <w:i/>
          <w:iCs/>
          <w:sz w:val="28"/>
          <w:szCs w:val="28"/>
        </w:rPr>
        <w:t>Члены аналитической группы</w:t>
      </w:r>
      <w:r w:rsidR="00587C91">
        <w:rPr>
          <w:i/>
          <w:iCs/>
          <w:sz w:val="28"/>
          <w:szCs w:val="28"/>
        </w:rPr>
        <w:t xml:space="preserve">: </w:t>
      </w:r>
      <w:r w:rsidRPr="00107E39">
        <w:rPr>
          <w:i/>
          <w:iCs/>
          <w:sz w:val="20"/>
          <w:szCs w:val="20"/>
        </w:rPr>
        <w:t xml:space="preserve"> </w:t>
      </w:r>
      <w:r w:rsidR="00587C91" w:rsidRPr="00107E39">
        <w:rPr>
          <w:sz w:val="28"/>
          <w:szCs w:val="28"/>
        </w:rPr>
        <w:t>Магомедов М</w:t>
      </w:r>
      <w:r w:rsidR="00587C91">
        <w:rPr>
          <w:sz w:val="28"/>
          <w:szCs w:val="28"/>
        </w:rPr>
        <w:t>.</w:t>
      </w:r>
      <w:r w:rsidR="00587C91" w:rsidRPr="00107E39">
        <w:rPr>
          <w:sz w:val="28"/>
          <w:szCs w:val="28"/>
        </w:rPr>
        <w:t>А</w:t>
      </w:r>
      <w:r w:rsidR="00587C91">
        <w:rPr>
          <w:sz w:val="28"/>
          <w:szCs w:val="28"/>
        </w:rPr>
        <w:t xml:space="preserve">.        </w:t>
      </w:r>
      <w:r w:rsidRPr="00107E39">
        <w:rPr>
          <w:i/>
          <w:iCs/>
          <w:sz w:val="20"/>
          <w:szCs w:val="20"/>
        </w:rPr>
        <w:t>_____________________</w:t>
      </w: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5387"/>
        <w:jc w:val="both"/>
        <w:rPr>
          <w:i/>
          <w:iCs/>
          <w:sz w:val="20"/>
          <w:szCs w:val="20"/>
        </w:rPr>
      </w:pPr>
      <w:r w:rsidRPr="00107E39">
        <w:rPr>
          <w:i/>
          <w:iCs/>
          <w:sz w:val="20"/>
          <w:szCs w:val="20"/>
        </w:rPr>
        <w:t>Ф.И.О.                                          Подпись</w:t>
      </w:r>
    </w:p>
    <w:p w:rsidR="007C64AF" w:rsidRPr="00107E39" w:rsidRDefault="00587C91" w:rsidP="00107E39">
      <w:pPr>
        <w:pStyle w:val="a4"/>
        <w:spacing w:before="0" w:beforeAutospacing="0" w:after="0" w:line="360" w:lineRule="auto"/>
        <w:ind w:firstLine="4678"/>
        <w:jc w:val="both"/>
        <w:rPr>
          <w:i/>
          <w:iCs/>
          <w:sz w:val="20"/>
          <w:szCs w:val="20"/>
        </w:rPr>
      </w:pPr>
      <w:proofErr w:type="spellStart"/>
      <w:r w:rsidRPr="00107E39">
        <w:rPr>
          <w:sz w:val="28"/>
          <w:szCs w:val="28"/>
        </w:rPr>
        <w:t>Ибномахсудов</w:t>
      </w:r>
      <w:proofErr w:type="spellEnd"/>
      <w:r>
        <w:rPr>
          <w:sz w:val="28"/>
          <w:szCs w:val="28"/>
        </w:rPr>
        <w:t> </w:t>
      </w:r>
      <w:r w:rsidRPr="00107E3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07E3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7C64AF" w:rsidRPr="00107E39">
        <w:rPr>
          <w:i/>
          <w:iCs/>
          <w:sz w:val="20"/>
          <w:szCs w:val="20"/>
        </w:rPr>
        <w:t xml:space="preserve"> ____________________</w:t>
      </w:r>
    </w:p>
    <w:p w:rsidR="007C64AF" w:rsidRPr="00107E39" w:rsidRDefault="007C64AF" w:rsidP="00107E39">
      <w:pPr>
        <w:pStyle w:val="a4"/>
        <w:spacing w:before="0" w:beforeAutospacing="0" w:after="0" w:line="360" w:lineRule="auto"/>
        <w:ind w:firstLine="5245"/>
        <w:jc w:val="both"/>
        <w:rPr>
          <w:i/>
          <w:iCs/>
          <w:sz w:val="20"/>
          <w:szCs w:val="20"/>
        </w:rPr>
      </w:pPr>
      <w:r w:rsidRPr="00107E39">
        <w:rPr>
          <w:i/>
          <w:iCs/>
          <w:sz w:val="20"/>
          <w:szCs w:val="20"/>
        </w:rPr>
        <w:t>Ф.И.О.                                                Подпись</w:t>
      </w:r>
    </w:p>
    <w:p w:rsidR="007C64AF" w:rsidRPr="00107E39" w:rsidRDefault="007C64AF" w:rsidP="00107E39">
      <w:pPr>
        <w:tabs>
          <w:tab w:val="left" w:pos="1134"/>
        </w:tabs>
        <w:spacing w:line="360" w:lineRule="auto"/>
        <w:ind w:firstLine="851"/>
        <w:jc w:val="both"/>
        <w:rPr>
          <w:i/>
          <w:iCs/>
          <w:sz w:val="28"/>
          <w:szCs w:val="28"/>
        </w:rPr>
      </w:pPr>
      <w:r w:rsidRPr="00107E39">
        <w:rPr>
          <w:i/>
          <w:iCs/>
          <w:sz w:val="28"/>
          <w:szCs w:val="28"/>
        </w:rPr>
        <w:t xml:space="preserve">Дата______________                          </w:t>
      </w:r>
    </w:p>
    <w:p w:rsidR="007C64AF" w:rsidRPr="00107E39" w:rsidRDefault="007C64AF" w:rsidP="00107E39">
      <w:pPr>
        <w:tabs>
          <w:tab w:val="left" w:pos="1134"/>
        </w:tabs>
        <w:spacing w:line="360" w:lineRule="auto"/>
        <w:ind w:firstLine="851"/>
        <w:jc w:val="both"/>
        <w:rPr>
          <w:i/>
          <w:iCs/>
          <w:sz w:val="28"/>
          <w:szCs w:val="28"/>
        </w:rPr>
      </w:pPr>
    </w:p>
    <w:p w:rsidR="007C64AF" w:rsidRPr="00107E39" w:rsidRDefault="007C64AF" w:rsidP="00107E39">
      <w:pPr>
        <w:tabs>
          <w:tab w:val="left" w:pos="1134"/>
        </w:tabs>
        <w:spacing w:line="360" w:lineRule="auto"/>
        <w:ind w:firstLine="851"/>
        <w:jc w:val="both"/>
        <w:rPr>
          <w:i/>
          <w:iCs/>
          <w:sz w:val="28"/>
          <w:szCs w:val="28"/>
        </w:rPr>
      </w:pPr>
    </w:p>
    <w:p w:rsidR="007C65B9" w:rsidRPr="00107E39" w:rsidRDefault="007C65B9" w:rsidP="00107E39">
      <w:pPr>
        <w:spacing w:line="360" w:lineRule="auto"/>
        <w:jc w:val="both"/>
      </w:pPr>
    </w:p>
    <w:sectPr w:rsidR="007C65B9" w:rsidRPr="0010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81369D3"/>
    <w:multiLevelType w:val="hybridMultilevel"/>
    <w:tmpl w:val="3D789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EFC1F12"/>
    <w:multiLevelType w:val="multilevel"/>
    <w:tmpl w:val="13D07D4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3"/>
      <w:numFmt w:val="decimal"/>
      <w:isLgl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5" w:hanging="2160"/>
      </w:pPr>
      <w:rPr>
        <w:rFonts w:hint="default"/>
      </w:rPr>
    </w:lvl>
  </w:abstractNum>
  <w:abstractNum w:abstractNumId="3">
    <w:nsid w:val="1D4636D0"/>
    <w:multiLevelType w:val="hybridMultilevel"/>
    <w:tmpl w:val="1242BB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8B5FFA"/>
    <w:multiLevelType w:val="hybridMultilevel"/>
    <w:tmpl w:val="AE2E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40DA6"/>
    <w:multiLevelType w:val="hybridMultilevel"/>
    <w:tmpl w:val="D6423940"/>
    <w:lvl w:ilvl="0" w:tplc="08CAB1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C4BF0"/>
    <w:multiLevelType w:val="hybridMultilevel"/>
    <w:tmpl w:val="1C1C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6152C"/>
    <w:multiLevelType w:val="hybridMultilevel"/>
    <w:tmpl w:val="C40ED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48F9"/>
    <w:multiLevelType w:val="hybridMultilevel"/>
    <w:tmpl w:val="F81CE40C"/>
    <w:lvl w:ilvl="0" w:tplc="83E210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4FA472D"/>
    <w:multiLevelType w:val="hybridMultilevel"/>
    <w:tmpl w:val="572EE162"/>
    <w:lvl w:ilvl="0" w:tplc="350A4B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D000B"/>
    <w:multiLevelType w:val="hybridMultilevel"/>
    <w:tmpl w:val="60FC2DF0"/>
    <w:lvl w:ilvl="0" w:tplc="9E4C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D654D6">
      <w:numFmt w:val="none"/>
      <w:lvlText w:val=""/>
      <w:lvlJc w:val="left"/>
      <w:pPr>
        <w:tabs>
          <w:tab w:val="num" w:pos="360"/>
        </w:tabs>
      </w:pPr>
    </w:lvl>
    <w:lvl w:ilvl="2" w:tplc="EF1EEEAA">
      <w:numFmt w:val="none"/>
      <w:lvlText w:val=""/>
      <w:lvlJc w:val="left"/>
      <w:pPr>
        <w:tabs>
          <w:tab w:val="num" w:pos="360"/>
        </w:tabs>
      </w:pPr>
    </w:lvl>
    <w:lvl w:ilvl="3" w:tplc="93E6848C">
      <w:numFmt w:val="none"/>
      <w:lvlText w:val=""/>
      <w:lvlJc w:val="left"/>
      <w:pPr>
        <w:tabs>
          <w:tab w:val="num" w:pos="360"/>
        </w:tabs>
      </w:pPr>
    </w:lvl>
    <w:lvl w:ilvl="4" w:tplc="6DFE406C">
      <w:numFmt w:val="none"/>
      <w:lvlText w:val=""/>
      <w:lvlJc w:val="left"/>
      <w:pPr>
        <w:tabs>
          <w:tab w:val="num" w:pos="360"/>
        </w:tabs>
      </w:pPr>
    </w:lvl>
    <w:lvl w:ilvl="5" w:tplc="C7E40D7C">
      <w:numFmt w:val="none"/>
      <w:lvlText w:val=""/>
      <w:lvlJc w:val="left"/>
      <w:pPr>
        <w:tabs>
          <w:tab w:val="num" w:pos="360"/>
        </w:tabs>
      </w:pPr>
    </w:lvl>
    <w:lvl w:ilvl="6" w:tplc="BB124108">
      <w:numFmt w:val="none"/>
      <w:lvlText w:val=""/>
      <w:lvlJc w:val="left"/>
      <w:pPr>
        <w:tabs>
          <w:tab w:val="num" w:pos="360"/>
        </w:tabs>
      </w:pPr>
    </w:lvl>
    <w:lvl w:ilvl="7" w:tplc="3590610C">
      <w:numFmt w:val="none"/>
      <w:lvlText w:val=""/>
      <w:lvlJc w:val="left"/>
      <w:pPr>
        <w:tabs>
          <w:tab w:val="num" w:pos="360"/>
        </w:tabs>
      </w:pPr>
    </w:lvl>
    <w:lvl w:ilvl="8" w:tplc="604A8C1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9097EAE"/>
    <w:multiLevelType w:val="hybridMultilevel"/>
    <w:tmpl w:val="454A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E1B"/>
    <w:multiLevelType w:val="hybridMultilevel"/>
    <w:tmpl w:val="8C8A1786"/>
    <w:lvl w:ilvl="0" w:tplc="D584C68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34465B3"/>
    <w:multiLevelType w:val="multilevel"/>
    <w:tmpl w:val="49EAE6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7B12FD6"/>
    <w:multiLevelType w:val="hybridMultilevel"/>
    <w:tmpl w:val="A1A27016"/>
    <w:lvl w:ilvl="0" w:tplc="94786D7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C0F4100"/>
    <w:multiLevelType w:val="multilevel"/>
    <w:tmpl w:val="991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AB0634"/>
    <w:multiLevelType w:val="hybridMultilevel"/>
    <w:tmpl w:val="76483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E4CB5"/>
    <w:multiLevelType w:val="hybridMultilevel"/>
    <w:tmpl w:val="F7727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6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15"/>
  </w:num>
  <w:num w:numId="11">
    <w:abstractNumId w:val="9"/>
  </w:num>
  <w:num w:numId="12">
    <w:abstractNumId w:val="16"/>
  </w:num>
  <w:num w:numId="13">
    <w:abstractNumId w:val="12"/>
  </w:num>
  <w:num w:numId="14">
    <w:abstractNumId w:val="18"/>
  </w:num>
  <w:num w:numId="15">
    <w:abstractNumId w:val="7"/>
  </w:num>
  <w:num w:numId="16">
    <w:abstractNumId w:val="1"/>
  </w:num>
  <w:num w:numId="17">
    <w:abstractNumId w:val="2"/>
  </w:num>
  <w:num w:numId="18">
    <w:abstractNumId w:val="3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5A"/>
    <w:rsid w:val="000035C3"/>
    <w:rsid w:val="000333CA"/>
    <w:rsid w:val="000D7F08"/>
    <w:rsid w:val="000E2C36"/>
    <w:rsid w:val="00107E39"/>
    <w:rsid w:val="0014703A"/>
    <w:rsid w:val="001670B7"/>
    <w:rsid w:val="00174F05"/>
    <w:rsid w:val="001A090D"/>
    <w:rsid w:val="001E06F2"/>
    <w:rsid w:val="001F2F8A"/>
    <w:rsid w:val="00214AB2"/>
    <w:rsid w:val="00215414"/>
    <w:rsid w:val="002220EB"/>
    <w:rsid w:val="002545A8"/>
    <w:rsid w:val="00287361"/>
    <w:rsid w:val="002A3B03"/>
    <w:rsid w:val="002E6A73"/>
    <w:rsid w:val="002E7A84"/>
    <w:rsid w:val="00342606"/>
    <w:rsid w:val="00351E22"/>
    <w:rsid w:val="00375BFF"/>
    <w:rsid w:val="003908AA"/>
    <w:rsid w:val="003C59F7"/>
    <w:rsid w:val="003F7D9C"/>
    <w:rsid w:val="00406A6E"/>
    <w:rsid w:val="00447A20"/>
    <w:rsid w:val="00453496"/>
    <w:rsid w:val="00471AE5"/>
    <w:rsid w:val="00505144"/>
    <w:rsid w:val="005654EF"/>
    <w:rsid w:val="00587C91"/>
    <w:rsid w:val="005C4DCF"/>
    <w:rsid w:val="005F7057"/>
    <w:rsid w:val="00606AD1"/>
    <w:rsid w:val="006211BB"/>
    <w:rsid w:val="00627C98"/>
    <w:rsid w:val="006D68D6"/>
    <w:rsid w:val="007234E6"/>
    <w:rsid w:val="00752D3C"/>
    <w:rsid w:val="0075463E"/>
    <w:rsid w:val="007548BD"/>
    <w:rsid w:val="00774073"/>
    <w:rsid w:val="007741FD"/>
    <w:rsid w:val="00776D46"/>
    <w:rsid w:val="007C64AF"/>
    <w:rsid w:val="007C65B9"/>
    <w:rsid w:val="007E5F0E"/>
    <w:rsid w:val="0080265A"/>
    <w:rsid w:val="00811EA8"/>
    <w:rsid w:val="00824E2F"/>
    <w:rsid w:val="00883866"/>
    <w:rsid w:val="008A7EA7"/>
    <w:rsid w:val="008E0A00"/>
    <w:rsid w:val="008F26FD"/>
    <w:rsid w:val="008F3372"/>
    <w:rsid w:val="009004F0"/>
    <w:rsid w:val="00937955"/>
    <w:rsid w:val="009521D4"/>
    <w:rsid w:val="00952429"/>
    <w:rsid w:val="0099582F"/>
    <w:rsid w:val="00A95442"/>
    <w:rsid w:val="00B4152A"/>
    <w:rsid w:val="00B61088"/>
    <w:rsid w:val="00B61BAC"/>
    <w:rsid w:val="00B87771"/>
    <w:rsid w:val="00BA3445"/>
    <w:rsid w:val="00BA7F0B"/>
    <w:rsid w:val="00BC58F6"/>
    <w:rsid w:val="00BD7A5D"/>
    <w:rsid w:val="00C12230"/>
    <w:rsid w:val="00C17AE6"/>
    <w:rsid w:val="00C21472"/>
    <w:rsid w:val="00C519AA"/>
    <w:rsid w:val="00C90212"/>
    <w:rsid w:val="00CA4D47"/>
    <w:rsid w:val="00CA65F2"/>
    <w:rsid w:val="00CB79EE"/>
    <w:rsid w:val="00CC5B9D"/>
    <w:rsid w:val="00CD75EC"/>
    <w:rsid w:val="00CE7FFD"/>
    <w:rsid w:val="00D14046"/>
    <w:rsid w:val="00D50672"/>
    <w:rsid w:val="00D80954"/>
    <w:rsid w:val="00D9703E"/>
    <w:rsid w:val="00DD1923"/>
    <w:rsid w:val="00DF5741"/>
    <w:rsid w:val="00E35079"/>
    <w:rsid w:val="00EC373B"/>
    <w:rsid w:val="00EE7747"/>
    <w:rsid w:val="00F11FAC"/>
    <w:rsid w:val="00F35D1D"/>
    <w:rsid w:val="00F51867"/>
    <w:rsid w:val="00F530E8"/>
    <w:rsid w:val="00F536A4"/>
    <w:rsid w:val="00F940A2"/>
    <w:rsid w:val="00FA0A6A"/>
    <w:rsid w:val="00FA4193"/>
    <w:rsid w:val="00FA460C"/>
    <w:rsid w:val="00FB439E"/>
    <w:rsid w:val="00FC64E8"/>
    <w:rsid w:val="00FD29FE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A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C64AF"/>
    <w:pPr>
      <w:suppressLineNumbers/>
    </w:pPr>
  </w:style>
  <w:style w:type="paragraph" w:styleId="a4">
    <w:name w:val="Normal (Web)"/>
    <w:basedOn w:val="a"/>
    <w:rsid w:val="007C64AF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7C64AF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character" w:customStyle="1" w:styleId="c1">
    <w:name w:val="c1"/>
    <w:basedOn w:val="a0"/>
    <w:rsid w:val="002E7A84"/>
  </w:style>
  <w:style w:type="character" w:customStyle="1" w:styleId="ff4">
    <w:name w:val="ff4"/>
    <w:basedOn w:val="a0"/>
    <w:rsid w:val="00CA65F2"/>
  </w:style>
  <w:style w:type="character" w:customStyle="1" w:styleId="ff3">
    <w:name w:val="ff3"/>
    <w:basedOn w:val="a0"/>
    <w:rsid w:val="00CA65F2"/>
  </w:style>
  <w:style w:type="character" w:customStyle="1" w:styleId="a6">
    <w:name w:val="_"/>
    <w:basedOn w:val="a0"/>
    <w:rsid w:val="00CA65F2"/>
  </w:style>
  <w:style w:type="table" w:styleId="a7">
    <w:name w:val="Table Grid"/>
    <w:basedOn w:val="a1"/>
    <w:uiPriority w:val="59"/>
    <w:rsid w:val="008F3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A3B03"/>
    <w:rPr>
      <w:color w:val="0563C1" w:themeColor="hyperlink"/>
      <w:u w:val="single"/>
    </w:rPr>
  </w:style>
  <w:style w:type="paragraph" w:styleId="a9">
    <w:name w:val="No Spacing"/>
    <w:uiPriority w:val="1"/>
    <w:qFormat/>
    <w:rsid w:val="00627C9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rsid w:val="00627C98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6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7234E6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</w:rPr>
  </w:style>
  <w:style w:type="character" w:customStyle="1" w:styleId="c4">
    <w:name w:val="c4"/>
    <w:basedOn w:val="a0"/>
    <w:rsid w:val="00C519AA"/>
  </w:style>
  <w:style w:type="paragraph" w:styleId="ad">
    <w:name w:val="Balloon Text"/>
    <w:basedOn w:val="a"/>
    <w:link w:val="ae"/>
    <w:uiPriority w:val="99"/>
    <w:semiHidden/>
    <w:unhideWhenUsed/>
    <w:rsid w:val="00351E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1E22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A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C64AF"/>
    <w:pPr>
      <w:suppressLineNumbers/>
    </w:pPr>
  </w:style>
  <w:style w:type="paragraph" w:styleId="a4">
    <w:name w:val="Normal (Web)"/>
    <w:basedOn w:val="a"/>
    <w:rsid w:val="007C64AF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7C64AF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character" w:customStyle="1" w:styleId="c1">
    <w:name w:val="c1"/>
    <w:basedOn w:val="a0"/>
    <w:rsid w:val="002E7A84"/>
  </w:style>
  <w:style w:type="character" w:customStyle="1" w:styleId="ff4">
    <w:name w:val="ff4"/>
    <w:basedOn w:val="a0"/>
    <w:rsid w:val="00CA65F2"/>
  </w:style>
  <w:style w:type="character" w:customStyle="1" w:styleId="ff3">
    <w:name w:val="ff3"/>
    <w:basedOn w:val="a0"/>
    <w:rsid w:val="00CA65F2"/>
  </w:style>
  <w:style w:type="character" w:customStyle="1" w:styleId="a6">
    <w:name w:val="_"/>
    <w:basedOn w:val="a0"/>
    <w:rsid w:val="00CA65F2"/>
  </w:style>
  <w:style w:type="table" w:styleId="a7">
    <w:name w:val="Table Grid"/>
    <w:basedOn w:val="a1"/>
    <w:uiPriority w:val="59"/>
    <w:rsid w:val="008F3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A3B03"/>
    <w:rPr>
      <w:color w:val="0563C1" w:themeColor="hyperlink"/>
      <w:u w:val="single"/>
    </w:rPr>
  </w:style>
  <w:style w:type="paragraph" w:styleId="a9">
    <w:name w:val="No Spacing"/>
    <w:uiPriority w:val="1"/>
    <w:qFormat/>
    <w:rsid w:val="00627C9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rsid w:val="00627C98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62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7234E6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</w:rPr>
  </w:style>
  <w:style w:type="character" w:customStyle="1" w:styleId="c4">
    <w:name w:val="c4"/>
    <w:basedOn w:val="a0"/>
    <w:rsid w:val="00C519AA"/>
  </w:style>
  <w:style w:type="paragraph" w:styleId="ad">
    <w:name w:val="Balloon Text"/>
    <w:basedOn w:val="a"/>
    <w:link w:val="ae"/>
    <w:uiPriority w:val="99"/>
    <w:semiHidden/>
    <w:unhideWhenUsed/>
    <w:rsid w:val="00351E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1E22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2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0362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92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7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1504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8BC8-47CB-4644-BAEF-A1855B7F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Патя</cp:lastModifiedBy>
  <cp:revision>40</cp:revision>
  <cp:lastPrinted>2017-11-06T04:36:00Z</cp:lastPrinted>
  <dcterms:created xsi:type="dcterms:W3CDTF">2017-05-08T17:19:00Z</dcterms:created>
  <dcterms:modified xsi:type="dcterms:W3CDTF">2017-11-14T11:11:00Z</dcterms:modified>
</cp:coreProperties>
</file>