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62D" w:rsidRPr="00D4662D" w:rsidRDefault="00D4662D" w:rsidP="0024423C">
      <w:pPr>
        <w:pStyle w:val="3"/>
        <w:ind w:firstLine="0"/>
        <w:jc w:val="center"/>
        <w:rPr>
          <w:rFonts w:ascii="Times New Roman" w:hAnsi="Times New Roman" w:cs="Times New Roman"/>
          <w:b w:val="0"/>
          <w:i/>
        </w:rPr>
      </w:pPr>
      <w:r w:rsidRPr="00D4662D">
        <w:rPr>
          <w:rFonts w:ascii="Times New Roman" w:hAnsi="Times New Roman" w:cs="Times New Roman"/>
          <w:b w:val="0"/>
          <w:i/>
        </w:rPr>
        <w:t>Учитель химии-</w:t>
      </w:r>
      <w:proofErr w:type="spellStart"/>
      <w:r w:rsidRPr="00D4662D">
        <w:rPr>
          <w:rFonts w:ascii="Times New Roman" w:hAnsi="Times New Roman" w:cs="Times New Roman"/>
          <w:b w:val="0"/>
          <w:i/>
        </w:rPr>
        <w:t>Джамалудинов</w:t>
      </w:r>
      <w:proofErr w:type="spellEnd"/>
      <w:r w:rsidRPr="00D4662D">
        <w:rPr>
          <w:rFonts w:ascii="Times New Roman" w:hAnsi="Times New Roman" w:cs="Times New Roman"/>
          <w:b w:val="0"/>
          <w:i/>
        </w:rPr>
        <w:t xml:space="preserve"> М.</w:t>
      </w:r>
    </w:p>
    <w:p w:rsidR="00D4662D" w:rsidRDefault="00D4662D" w:rsidP="0024423C">
      <w:pPr>
        <w:pStyle w:val="3"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C3FA4" w:rsidRDefault="00D4662D" w:rsidP="0024423C">
      <w:pPr>
        <w:pStyle w:val="3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B56E3">
        <w:rPr>
          <w:rFonts w:ascii="Times New Roman" w:hAnsi="Times New Roman" w:cs="Times New Roman"/>
        </w:rPr>
        <w:t>лассификация и общий план решения задач</w:t>
      </w:r>
      <w:r w:rsidR="0024423C">
        <w:rPr>
          <w:rFonts w:ascii="Times New Roman" w:hAnsi="Times New Roman" w:cs="Times New Roman"/>
        </w:rPr>
        <w:t>.</w:t>
      </w:r>
      <w:r w:rsidR="0094041E">
        <w:rPr>
          <w:rFonts w:ascii="Times New Roman" w:hAnsi="Times New Roman" w:cs="Times New Roman"/>
        </w:rPr>
        <w:br/>
        <w:t>Количественные характеристики порции вещества.</w:t>
      </w:r>
    </w:p>
    <w:p w:rsidR="00DA6869" w:rsidRDefault="00DA6869" w:rsidP="00DA6869">
      <w:r>
        <w:t xml:space="preserve">Классификация химических задач повышенной сложности затруднена тем, что большинство </w:t>
      </w:r>
      <w:r w:rsidR="009A2C6C">
        <w:t>из них –</w:t>
      </w:r>
      <w:r>
        <w:t xml:space="preserve"> </w:t>
      </w:r>
      <w:r w:rsidR="009A2C6C">
        <w:t>задачи комбинированные.</w:t>
      </w:r>
      <w:r>
        <w:t xml:space="preserve"> Тем не менее, некотор</w:t>
      </w:r>
      <w:r w:rsidR="009A2C6C">
        <w:t>ые часто встречающиеся типы задач</w:t>
      </w:r>
      <w:r>
        <w:t xml:space="preserve"> можно </w:t>
      </w:r>
      <w:r w:rsidR="009A2C6C">
        <w:t>выдели</w:t>
      </w:r>
      <w:r>
        <w:t xml:space="preserve">ть. Прежде всего, я бы разделил расчетные задачи на две больших группы: </w:t>
      </w:r>
      <w:r w:rsidRPr="009804B4">
        <w:rPr>
          <w:b/>
        </w:rPr>
        <w:t>статические</w:t>
      </w:r>
      <w:r>
        <w:t xml:space="preserve"> и </w:t>
      </w:r>
      <w:r w:rsidRPr="009804B4">
        <w:rPr>
          <w:b/>
        </w:rPr>
        <w:t>динамические</w:t>
      </w:r>
      <w:r>
        <w:t xml:space="preserve">. </w:t>
      </w:r>
    </w:p>
    <w:p w:rsidR="009A2C6C" w:rsidRDefault="006669C5" w:rsidP="00DA6869">
      <w:r>
        <w:t xml:space="preserve">1. </w:t>
      </w:r>
      <w:r w:rsidR="00DA6869">
        <w:t xml:space="preserve">В </w:t>
      </w:r>
      <w:r w:rsidR="00DA6869" w:rsidRPr="009804B4">
        <w:rPr>
          <w:b/>
        </w:rPr>
        <w:t>задачах на статику</w:t>
      </w:r>
      <w:r w:rsidR="00DA6869">
        <w:t xml:space="preserve"> нет процессов. Там описывается некоторое состояние вещества или сложной системы, и, зная одни характеристики этого состояния, надо найти другие. Примером мо</w:t>
      </w:r>
      <w:r w:rsidR="009A2C6C">
        <w:t xml:space="preserve">гут служить </w:t>
      </w:r>
      <w:r w:rsidR="00DA6869">
        <w:t>задач</w:t>
      </w:r>
      <w:r w:rsidR="009A2C6C">
        <w:t>и:</w:t>
      </w:r>
    </w:p>
    <w:p w:rsidR="009A2C6C" w:rsidRDefault="0058695A" w:rsidP="0058695A">
      <w:pPr>
        <w:ind w:left="1416" w:firstLine="0"/>
      </w:pPr>
      <w:r w:rsidRPr="0058695A">
        <w:t xml:space="preserve">1.1 </w:t>
      </w:r>
      <w:r w:rsidR="009A2C6C">
        <w:t xml:space="preserve">Расчеты </w:t>
      </w:r>
      <w:r w:rsidR="009A2C6C" w:rsidRPr="005B56E3">
        <w:rPr>
          <w:b/>
        </w:rPr>
        <w:t>по формуле вещества</w:t>
      </w:r>
      <w:r w:rsidR="009A2C6C">
        <w:t>, характеристикам порции вещества</w:t>
      </w:r>
    </w:p>
    <w:p w:rsidR="009A2C6C" w:rsidRPr="009A2C6C" w:rsidRDefault="0058695A" w:rsidP="0058695A">
      <w:pPr>
        <w:ind w:left="1416" w:firstLine="0"/>
      </w:pPr>
      <w:r w:rsidRPr="0058695A">
        <w:t xml:space="preserve">1.2 </w:t>
      </w:r>
      <w:r w:rsidR="009A2C6C">
        <w:t xml:space="preserve">Расчеты </w:t>
      </w:r>
      <w:r w:rsidR="009A2C6C" w:rsidRPr="005B56E3">
        <w:rPr>
          <w:b/>
        </w:rPr>
        <w:t>по характеристикам состава</w:t>
      </w:r>
      <w:r w:rsidR="009A2C6C">
        <w:t xml:space="preserve"> смеси, раствора.</w:t>
      </w:r>
    </w:p>
    <w:p w:rsidR="00DA6869" w:rsidRDefault="0058695A" w:rsidP="0058695A">
      <w:pPr>
        <w:ind w:left="1416" w:firstLine="0"/>
      </w:pPr>
      <w:r w:rsidRPr="0058695A">
        <w:t xml:space="preserve">1.3 </w:t>
      </w:r>
      <w:r w:rsidR="009A2C6C" w:rsidRPr="005B56E3">
        <w:rPr>
          <w:b/>
        </w:rPr>
        <w:t>О</w:t>
      </w:r>
      <w:r w:rsidR="00DA6869" w:rsidRPr="005B56E3">
        <w:rPr>
          <w:b/>
        </w:rPr>
        <w:t>пределение формулы</w:t>
      </w:r>
      <w:r w:rsidR="00DA6869" w:rsidRPr="009A2C6C">
        <w:t xml:space="preserve"> вещества по его элементному составу.</w:t>
      </w:r>
    </w:p>
    <w:p w:rsidR="009A2C6C" w:rsidRDefault="009A2C6C" w:rsidP="009A2C6C">
      <w:r>
        <w:t>Как правило, это несложные задачи, часто составная часть более сложных комбинированных задач. Некоторые из этих задач могут встретиться как задачи В</w:t>
      </w:r>
      <w:proofErr w:type="gramStart"/>
      <w:r>
        <w:t>9</w:t>
      </w:r>
      <w:proofErr w:type="gramEnd"/>
      <w:r>
        <w:t>, С5 ЕГЭ по химии, А15 ГИА 9 класса.</w:t>
      </w:r>
    </w:p>
    <w:p w:rsidR="00DA6869" w:rsidRDefault="0058695A" w:rsidP="00DA6869">
      <w:r>
        <w:t xml:space="preserve">2. </w:t>
      </w:r>
      <w:r w:rsidR="00DA6869">
        <w:t xml:space="preserve">В </w:t>
      </w:r>
      <w:r w:rsidR="00DA6869" w:rsidRPr="00E2642D">
        <w:rPr>
          <w:b/>
        </w:rPr>
        <w:t>задачах на динамику</w:t>
      </w:r>
      <w:r w:rsidR="00DA6869">
        <w:t xml:space="preserve"> описаны некоторые процессы, чаще всего химические реакции и для их решения кроме характеристик веществ надо использовать и характеристики процессов, чаще всего – уравнения химических реакций. В задачах этой группы можно выделить следующие типы задач повышенной сложности:</w:t>
      </w:r>
    </w:p>
    <w:p w:rsidR="00DA6869" w:rsidRDefault="0058695A" w:rsidP="0058695A">
      <w:pPr>
        <w:ind w:left="708" w:firstLine="0"/>
      </w:pPr>
      <w:r w:rsidRPr="0058695A">
        <w:rPr>
          <w:b/>
        </w:rPr>
        <w:t xml:space="preserve">2.1 </w:t>
      </w:r>
      <w:r w:rsidR="00DA6869" w:rsidRPr="005D0620">
        <w:rPr>
          <w:b/>
        </w:rPr>
        <w:t>Образование и разложение растворов без протекания химической реакции.</w:t>
      </w:r>
      <w:r w:rsidR="00DA6869">
        <w:t xml:space="preserve"> Здесь есть задачи простые и более сложные, многоходовые, с участием кристаллогидратов, газов и т.п. Не слишком сложные задачи этого типа обычно представлены в заданиях В</w:t>
      </w:r>
      <w:proofErr w:type="gramStart"/>
      <w:r w:rsidR="00DA6869">
        <w:t>9</w:t>
      </w:r>
      <w:proofErr w:type="gramEnd"/>
      <w:r w:rsidR="00DA6869">
        <w:t xml:space="preserve"> ЕГЭ по химии.</w:t>
      </w:r>
    </w:p>
    <w:p w:rsidR="00DA6869" w:rsidRDefault="0058695A" w:rsidP="0058695A">
      <w:pPr>
        <w:ind w:left="708" w:firstLine="0"/>
      </w:pPr>
      <w:r w:rsidRPr="0058695A">
        <w:rPr>
          <w:b/>
        </w:rPr>
        <w:t xml:space="preserve">2.2 </w:t>
      </w:r>
      <w:r w:rsidR="00DA6869">
        <w:rPr>
          <w:b/>
        </w:rPr>
        <w:t>Расчет по уравнениям реакций, когда одно из веществ находится в избытке</w:t>
      </w:r>
      <w:r w:rsidR="00DA6869" w:rsidRPr="005D0620">
        <w:rPr>
          <w:b/>
        </w:rPr>
        <w:t xml:space="preserve">, </w:t>
      </w:r>
      <w:r w:rsidR="00DA6869">
        <w:rPr>
          <w:b/>
        </w:rPr>
        <w:t>по нескольким уравнениям реакций</w:t>
      </w:r>
      <w:r w:rsidR="00DA6869" w:rsidRPr="005D0620">
        <w:rPr>
          <w:b/>
        </w:rPr>
        <w:t>.</w:t>
      </w:r>
      <w:r w:rsidR="00DA6869">
        <w:t xml:space="preserve">  Наиболее характерный тип задач для  заданий С</w:t>
      </w:r>
      <w:proofErr w:type="gramStart"/>
      <w:r w:rsidR="00DA6869">
        <w:t>4</w:t>
      </w:r>
      <w:proofErr w:type="gramEnd"/>
      <w:r w:rsidR="00DA6869">
        <w:t xml:space="preserve"> ЕГЭ по химии.</w:t>
      </w:r>
    </w:p>
    <w:p w:rsidR="00DA6869" w:rsidRDefault="0058695A" w:rsidP="0058695A">
      <w:pPr>
        <w:ind w:left="708" w:firstLine="0"/>
      </w:pPr>
      <w:r w:rsidRPr="0058695A">
        <w:rPr>
          <w:b/>
        </w:rPr>
        <w:t xml:space="preserve">2.3 </w:t>
      </w:r>
      <w:r w:rsidR="00DA6869" w:rsidRPr="005D0620">
        <w:rPr>
          <w:b/>
        </w:rPr>
        <w:t>Состав раствора, полученного в ходе реакции.</w:t>
      </w:r>
      <w:r w:rsidR="00DA6869">
        <w:t xml:space="preserve">  Многие задания С</w:t>
      </w:r>
      <w:proofErr w:type="gramStart"/>
      <w:r w:rsidR="00DA6869">
        <w:t>4</w:t>
      </w:r>
      <w:proofErr w:type="gramEnd"/>
      <w:r w:rsidR="00DA6869">
        <w:t xml:space="preserve"> ЕГЭ по химии являются задачами этого типа. Встречались подобные задачи и среди заданий В</w:t>
      </w:r>
      <w:proofErr w:type="gramStart"/>
      <w:r w:rsidR="00DA6869">
        <w:t>9</w:t>
      </w:r>
      <w:proofErr w:type="gramEnd"/>
      <w:r w:rsidR="00DA6869">
        <w:t>.</w:t>
      </w:r>
    </w:p>
    <w:p w:rsidR="00DA6869" w:rsidRDefault="0058695A" w:rsidP="0058695A">
      <w:pPr>
        <w:ind w:left="708" w:firstLine="0"/>
      </w:pPr>
      <w:r w:rsidRPr="0058695A">
        <w:rPr>
          <w:b/>
        </w:rPr>
        <w:t>2.4</w:t>
      </w:r>
      <w:proofErr w:type="gramStart"/>
      <w:r w:rsidRPr="0058695A">
        <w:rPr>
          <w:b/>
        </w:rPr>
        <w:t xml:space="preserve"> </w:t>
      </w:r>
      <w:r w:rsidR="00DA6869" w:rsidRPr="005D0620">
        <w:rPr>
          <w:b/>
        </w:rPr>
        <w:t>В</w:t>
      </w:r>
      <w:proofErr w:type="gramEnd"/>
      <w:r w:rsidR="00DA6869" w:rsidRPr="005D0620">
        <w:rPr>
          <w:b/>
        </w:rPr>
        <w:t xml:space="preserve"> реакцию вступает смесь известного состава</w:t>
      </w:r>
      <w:r w:rsidR="00DA6869">
        <w:t>, необходимо найти порции затраченных реагентов, и/или полученных продуктов.  Простейший пример – в реакцию вступает вещество, содержащее примеси. Не слишком сложные задачи, если только состав смеси не выражен каким-либо экзотическим способом.</w:t>
      </w:r>
    </w:p>
    <w:p w:rsidR="00DA6869" w:rsidRDefault="0058695A" w:rsidP="0058695A">
      <w:pPr>
        <w:ind w:left="708" w:firstLine="0"/>
      </w:pPr>
      <w:r w:rsidRPr="0058695A">
        <w:rPr>
          <w:b/>
        </w:rPr>
        <w:t>2.5</w:t>
      </w:r>
      <w:proofErr w:type="gramStart"/>
      <w:r w:rsidRPr="0058695A">
        <w:rPr>
          <w:b/>
        </w:rPr>
        <w:t xml:space="preserve"> </w:t>
      </w:r>
      <w:r w:rsidR="00DA6869" w:rsidRPr="005D0620">
        <w:rPr>
          <w:b/>
        </w:rPr>
        <w:t>В</w:t>
      </w:r>
      <w:proofErr w:type="gramEnd"/>
      <w:r w:rsidR="00DA6869" w:rsidRPr="005D0620">
        <w:rPr>
          <w:b/>
        </w:rPr>
        <w:t xml:space="preserve"> реакцию вступает смесь неизвестного состава</w:t>
      </w:r>
      <w:r w:rsidR="00DA6869">
        <w:t>, цель – найти состав смеси. Хотя и редко, но такие задачи встречались среди заданий С</w:t>
      </w:r>
      <w:proofErr w:type="gramStart"/>
      <w:r w:rsidR="00DA6869">
        <w:t>4</w:t>
      </w:r>
      <w:proofErr w:type="gramEnd"/>
      <w:r w:rsidR="00DA6869">
        <w:t>.</w:t>
      </w:r>
    </w:p>
    <w:p w:rsidR="00DA6869" w:rsidRDefault="0058695A" w:rsidP="0058695A">
      <w:pPr>
        <w:ind w:left="708" w:firstLine="0"/>
      </w:pPr>
      <w:r w:rsidRPr="0058695A">
        <w:rPr>
          <w:b/>
        </w:rPr>
        <w:t>2.6</w:t>
      </w:r>
      <w:proofErr w:type="gramStart"/>
      <w:r w:rsidRPr="0058695A">
        <w:rPr>
          <w:b/>
        </w:rPr>
        <w:t xml:space="preserve"> </w:t>
      </w:r>
      <w:r w:rsidR="00DA6869" w:rsidRPr="005D0620">
        <w:rPr>
          <w:b/>
        </w:rPr>
        <w:t>В</w:t>
      </w:r>
      <w:proofErr w:type="gramEnd"/>
      <w:r w:rsidR="00DA6869" w:rsidRPr="005D0620">
        <w:rPr>
          <w:b/>
        </w:rPr>
        <w:t xml:space="preserve"> реакцию вступает неизвестное вещество</w:t>
      </w:r>
      <w:r w:rsidR="00DA6869">
        <w:t>. Задачи такого типа встречались среди заданий С5 ЕГЭ по химии. В некоторых пособиях комбинация смесь + неизвестное вещество рассматривается и как задача формата С</w:t>
      </w:r>
      <w:proofErr w:type="gramStart"/>
      <w:r w:rsidR="00DA6869">
        <w:t>4</w:t>
      </w:r>
      <w:proofErr w:type="gramEnd"/>
      <w:r w:rsidR="00DA6869">
        <w:t>, чего в реальных заданиях я не встречал.</w:t>
      </w:r>
    </w:p>
    <w:p w:rsidR="00DA6869" w:rsidRDefault="0058695A" w:rsidP="0058695A">
      <w:pPr>
        <w:ind w:left="708" w:firstLine="0"/>
      </w:pPr>
      <w:r w:rsidRPr="0058695A">
        <w:rPr>
          <w:b/>
        </w:rPr>
        <w:t>2.</w:t>
      </w:r>
      <w:r w:rsidRPr="008363C9">
        <w:rPr>
          <w:b/>
        </w:rPr>
        <w:t>7</w:t>
      </w:r>
      <w:proofErr w:type="gramStart"/>
      <w:r w:rsidRPr="0058695A">
        <w:rPr>
          <w:b/>
        </w:rPr>
        <w:t xml:space="preserve"> </w:t>
      </w:r>
      <w:r w:rsidR="00DA6869" w:rsidRPr="005D0620">
        <w:rPr>
          <w:b/>
        </w:rPr>
        <w:t>В</w:t>
      </w:r>
      <w:proofErr w:type="gramEnd"/>
      <w:r w:rsidR="00DA6869" w:rsidRPr="005D0620">
        <w:rPr>
          <w:b/>
        </w:rPr>
        <w:t xml:space="preserve"> раствор опущена пластинка</w:t>
      </w:r>
      <w:r w:rsidR="00DA6869">
        <w:t>. Тип задач, часто представленный в олимпиадах, в реальных заданиях ЕГЭ по химии мне не встречался.</w:t>
      </w:r>
    </w:p>
    <w:p w:rsidR="00DA6869" w:rsidRDefault="0058695A" w:rsidP="0058695A">
      <w:pPr>
        <w:ind w:left="708" w:firstLine="0"/>
      </w:pPr>
      <w:r w:rsidRPr="0058695A">
        <w:rPr>
          <w:b/>
        </w:rPr>
        <w:lastRenderedPageBreak/>
        <w:t xml:space="preserve">2.8 </w:t>
      </w:r>
      <w:r w:rsidR="00DA6869" w:rsidRPr="005D0620">
        <w:rPr>
          <w:b/>
        </w:rPr>
        <w:t>Реакция идет не до конца</w:t>
      </w:r>
      <w:r w:rsidR="00DA6869">
        <w:t>. К задачам этого типа можно отнести и предыдущий тип задач, и задачи на равновесное состояние обратимых реакций, и некоторые другие. В заданиях ЕГЭ не встречались</w:t>
      </w:r>
    </w:p>
    <w:p w:rsidR="00DA6869" w:rsidRDefault="0058695A" w:rsidP="0058695A">
      <w:pPr>
        <w:ind w:left="708" w:firstLine="0"/>
      </w:pPr>
      <w:r w:rsidRPr="0058695A">
        <w:rPr>
          <w:b/>
        </w:rPr>
        <w:t>2.</w:t>
      </w:r>
      <w:r w:rsidRPr="008363C9">
        <w:rPr>
          <w:b/>
        </w:rPr>
        <w:t>9</w:t>
      </w:r>
      <w:r w:rsidRPr="0058695A">
        <w:rPr>
          <w:b/>
        </w:rPr>
        <w:t xml:space="preserve"> </w:t>
      </w:r>
      <w:r w:rsidR="00DA6869">
        <w:rPr>
          <w:b/>
        </w:rPr>
        <w:t>Задачи с дефицитом данных</w:t>
      </w:r>
      <w:r w:rsidR="00DA6869">
        <w:t>. Эти задачи невозможно решить численными методами до конца. Окончательное решение находится подбором, с использованием дополнительной информации, содержащейся, например, в Периодической системе химических элементов. Задачи олимпиад.</w:t>
      </w:r>
    </w:p>
    <w:p w:rsidR="00DA6869" w:rsidRDefault="0058695A" w:rsidP="0058695A">
      <w:pPr>
        <w:ind w:left="708" w:firstLine="0"/>
      </w:pPr>
      <w:r w:rsidRPr="0058695A">
        <w:rPr>
          <w:b/>
        </w:rPr>
        <w:t xml:space="preserve">2.10 </w:t>
      </w:r>
      <w:r w:rsidR="00DA6869" w:rsidRPr="005D0620">
        <w:rPr>
          <w:b/>
        </w:rPr>
        <w:t>Задачи вузовского курса химии</w:t>
      </w:r>
      <w:r w:rsidR="00DA6869">
        <w:t xml:space="preserve"> – задачи связанные с использованием энтальпий, энтропий, энергий активации, произведений растворимости и т.д. Зачастую элементарные сами по себе, они требуют знания </w:t>
      </w:r>
      <w:proofErr w:type="spellStart"/>
      <w:r w:rsidR="00DA6869">
        <w:t>запрограммного</w:t>
      </w:r>
      <w:proofErr w:type="spellEnd"/>
      <w:r w:rsidR="00DA6869">
        <w:t xml:space="preserve"> материала от обычных школьников. Конечно, если химия в школе с 5-го класса, и по 8 часов в неделю – тогда в самый раз. Как правило, встречаются среди задач областных олимпиад. В заданиях ЕГЭ таких задач нет.</w:t>
      </w:r>
    </w:p>
    <w:p w:rsidR="0024423C" w:rsidRDefault="0024423C" w:rsidP="00A76A99">
      <w:r>
        <w:t>Решение любой задачи, не обязательно химической</w:t>
      </w:r>
      <w:r w:rsidR="00FC5F62">
        <w:t>,</w:t>
      </w:r>
      <w:r>
        <w:t xml:space="preserve"> и не обязательно расчетной</w:t>
      </w:r>
      <w:r w:rsidR="00FC5F62">
        <w:t>,</w:t>
      </w:r>
      <w:r>
        <w:t xml:space="preserve"> реализуется обычно в следующих этапах деятельности:</w:t>
      </w:r>
    </w:p>
    <w:p w:rsidR="0024423C" w:rsidRDefault="0024423C" w:rsidP="0024423C">
      <w:pPr>
        <w:numPr>
          <w:ilvl w:val="0"/>
          <w:numId w:val="2"/>
        </w:numPr>
      </w:pPr>
      <w:r>
        <w:t>анализ ситуации:</w:t>
      </w:r>
    </w:p>
    <w:p w:rsidR="0024423C" w:rsidRDefault="0024423C" w:rsidP="0024423C">
      <w:pPr>
        <w:numPr>
          <w:ilvl w:val="0"/>
          <w:numId w:val="2"/>
        </w:numPr>
      </w:pPr>
      <w:r>
        <w:t>планирование деятельности;</w:t>
      </w:r>
    </w:p>
    <w:p w:rsidR="0024423C" w:rsidRDefault="0024423C" w:rsidP="0024423C">
      <w:pPr>
        <w:numPr>
          <w:ilvl w:val="0"/>
          <w:numId w:val="2"/>
        </w:numPr>
      </w:pPr>
      <w:r>
        <w:t>выполнение намеченного плана;</w:t>
      </w:r>
    </w:p>
    <w:p w:rsidR="0024423C" w:rsidRDefault="0024423C" w:rsidP="0024423C">
      <w:pPr>
        <w:numPr>
          <w:ilvl w:val="0"/>
          <w:numId w:val="2"/>
        </w:numPr>
      </w:pPr>
      <w:r>
        <w:t xml:space="preserve">осмысление результата, </w:t>
      </w:r>
    </w:p>
    <w:p w:rsidR="0024423C" w:rsidRDefault="0049556A" w:rsidP="0024423C">
      <w:pPr>
        <w:numPr>
          <w:ilvl w:val="0"/>
          <w:numId w:val="2"/>
        </w:numPr>
      </w:pPr>
      <w:r>
        <w:t xml:space="preserve">завершение и </w:t>
      </w:r>
      <w:r w:rsidR="0024423C">
        <w:t>переход к следующему витку деятельности, постановка новых целей</w:t>
      </w:r>
      <w:r>
        <w:t xml:space="preserve"> или коррекция с возвратом на предыдущие этапы</w:t>
      </w:r>
      <w:r w:rsidR="0024423C">
        <w:t>.</w:t>
      </w:r>
    </w:p>
    <w:p w:rsidR="0049556A" w:rsidRDefault="0049556A" w:rsidP="0049556A">
      <w:r>
        <w:t>Переходя к решению расчетных химических задач эти виды деятельности можно представить следующим образом:</w:t>
      </w:r>
    </w:p>
    <w:p w:rsidR="0049556A" w:rsidRDefault="00C62BDC" w:rsidP="0049556A">
      <w:r w:rsidRPr="00A10E4E">
        <w:rPr>
          <w:b/>
        </w:rPr>
        <w:t>Анализ</w:t>
      </w:r>
      <w:r>
        <w:t xml:space="preserve"> </w:t>
      </w:r>
      <w:r w:rsidRPr="00C62BDC">
        <w:rPr>
          <w:b/>
        </w:rPr>
        <w:t>условия задачи</w:t>
      </w:r>
      <w:r>
        <w:t xml:space="preserve">. Его можно условно разбить на две составляющие – анализ химической стороны задачи и анализ ее количественных характеристик. При анализе химической стороны задачи ученик должен понять, какие вещества и процессы описаны в условии, отобразить их формулами и уравнениями реакций. Часто ошибки на этом этапе обусловлены плохим знанием номенклатуры химических соединений, а также незнанием химических свойств веществ, способов их получений и т.п. </w:t>
      </w:r>
      <w:r w:rsidR="00A10E4E">
        <w:t>Не менее важен и анализ количественной стороны задачи. Ученик должен понять, какие именно величины характеризуются числами в условии</w:t>
      </w:r>
      <w:r w:rsidR="009C615F">
        <w:t xml:space="preserve"> </w:t>
      </w:r>
      <w:r w:rsidR="00A10E4E">
        <w:t>задачи, ввести нужные обозначения, правильно указать принадлежность величины. Анализ количественной стороны задачи должен быть отражен в краткой записи условия.</w:t>
      </w:r>
    </w:p>
    <w:p w:rsidR="009C615F" w:rsidRDefault="009C615F" w:rsidP="0049556A">
      <w:r w:rsidRPr="009C615F">
        <w:rPr>
          <w:b/>
        </w:rPr>
        <w:t>План решения задачи</w:t>
      </w:r>
      <w:r>
        <w:rPr>
          <w:b/>
        </w:rPr>
        <w:t xml:space="preserve">. </w:t>
      </w:r>
      <w:r w:rsidRPr="009C615F">
        <w:t>На</w:t>
      </w:r>
      <w:r>
        <w:t xml:space="preserve"> этом этапе ученик должен или отнести задачу к одному из известных ему типов задач и восстановить в памяти алгоритм ее решения, или самостоятельно построить алгоритм решения незнакомой задачи. </w:t>
      </w:r>
      <w:r w:rsidR="00641F92">
        <w:t xml:space="preserve">По сути дела это основной этап решения задачи, и в то же время – наименее отраженный в методике обучения. Как правило, обучение решению задач </w:t>
      </w:r>
      <w:proofErr w:type="gramStart"/>
      <w:r w:rsidR="00641F92">
        <w:t>строится</w:t>
      </w:r>
      <w:proofErr w:type="gramEnd"/>
      <w:r w:rsidR="00641F92">
        <w:t xml:space="preserve"> на знакомстве с готовыми алгоритмами, решении задач «по образцу». От ученика требуют воспроизведения определенной последовательности действий, но не самостоятельного построения этой последовательности, или хотя бы осознанной ее аргументации.</w:t>
      </w:r>
      <w:r w:rsidR="00B5331D">
        <w:t xml:space="preserve"> Мешает овладению эти видом деятельности и то, что план решения не так про</w:t>
      </w:r>
      <w:r w:rsidR="00D014DA">
        <w:t>сто отобразить, обсудить, проверить. Ученики, решающие большое число разнообразных задач в условиях неопределенности, т.е</w:t>
      </w:r>
      <w:r w:rsidR="002F3315">
        <w:t>.</w:t>
      </w:r>
      <w:r w:rsidR="00D014DA">
        <w:t xml:space="preserve"> без готовых образцов и алгоритмов</w:t>
      </w:r>
      <w:r w:rsidR="002F3315">
        <w:t xml:space="preserve">, постепенно вырабатывают нужные навыки, но процесс этот идет бессистемно и неорганизованно. </w:t>
      </w:r>
    </w:p>
    <w:p w:rsidR="002F3315" w:rsidRDefault="002F3315" w:rsidP="0049556A">
      <w:r w:rsidRPr="002F3315">
        <w:rPr>
          <w:b/>
        </w:rPr>
        <w:t>Выполнение решения задачи.</w:t>
      </w:r>
      <w:r>
        <w:rPr>
          <w:b/>
        </w:rPr>
        <w:t xml:space="preserve"> </w:t>
      </w:r>
      <w:r>
        <w:t xml:space="preserve">На этом этапе от ученика требуется определенный уровень математических навыков, умение преобразовывать формулы, проводить </w:t>
      </w:r>
      <w:r>
        <w:lastRenderedPageBreak/>
        <w:t xml:space="preserve">вычисления, округлять, в отдельных случаях – составлять и решать алгебраические уравнения. </w:t>
      </w:r>
      <w:r w:rsidR="00D822F2">
        <w:t>Слабость такой подготовки приводит к ошибкам на этом этапе или вообще делает решение задачи невозможным.</w:t>
      </w:r>
    </w:p>
    <w:p w:rsidR="00D822F2" w:rsidRPr="0022110A" w:rsidRDefault="00D822F2" w:rsidP="0049556A">
      <w:pPr>
        <w:rPr>
          <w:b/>
        </w:rPr>
      </w:pPr>
      <w:r w:rsidRPr="00D822F2">
        <w:rPr>
          <w:b/>
        </w:rPr>
        <w:t>Осмысление результата.</w:t>
      </w:r>
      <w:r>
        <w:rPr>
          <w:b/>
        </w:rPr>
        <w:t xml:space="preserve"> </w:t>
      </w:r>
      <w:r w:rsidRPr="00D822F2">
        <w:t>Еще один этап решения</w:t>
      </w:r>
      <w:r>
        <w:t xml:space="preserve">, который мало отражен в методике обучения. За годы обучения, школьник привыкает проверять правильность своих действий по готовым ответам на последних страницах учебника или по слову учителя. При этом он редко сам задумывается </w:t>
      </w:r>
      <w:proofErr w:type="gramStart"/>
      <w:r>
        <w:t>над</w:t>
      </w:r>
      <w:proofErr w:type="gramEnd"/>
      <w:r>
        <w:t xml:space="preserve"> полученным результатам. Отвечают ли единицы измерения искомой величине? Полученное значение – возможным значениям этой величины? Соответствуют ли хотя бы по порядку величины значения исходных данных и результата?</w:t>
      </w:r>
      <w:r w:rsidR="0022110A">
        <w:t xml:space="preserve"> Отсюда часто бессмысленные ответы в работах на ЕГЭ, такие как формула </w:t>
      </w:r>
      <w:proofErr w:type="spellStart"/>
      <w:r w:rsidR="0022110A">
        <w:rPr>
          <w:lang w:val="en-US"/>
        </w:rPr>
        <w:t>CCl</w:t>
      </w:r>
      <w:proofErr w:type="spellEnd"/>
      <w:r w:rsidR="0022110A" w:rsidRPr="0022110A">
        <w:rPr>
          <w:vertAlign w:val="subscript"/>
        </w:rPr>
        <w:t>5</w:t>
      </w:r>
      <w:r w:rsidR="0022110A">
        <w:rPr>
          <w:lang w:val="en-US"/>
        </w:rPr>
        <w:t>H</w:t>
      </w:r>
      <w:r w:rsidR="0022110A" w:rsidRPr="0022110A">
        <w:rPr>
          <w:vertAlign w:val="subscript"/>
        </w:rPr>
        <w:t>12</w:t>
      </w:r>
      <w:r w:rsidR="0022110A">
        <w:t>, или массовая доля хлорида натрия в растворе, равная 98%.</w:t>
      </w:r>
    </w:p>
    <w:p w:rsidR="0049556A" w:rsidRDefault="0022110A" w:rsidP="0049556A">
      <w:r w:rsidRPr="0022110A">
        <w:rPr>
          <w:b/>
        </w:rPr>
        <w:t>Завершение решения</w:t>
      </w:r>
      <w:r>
        <w:t xml:space="preserve"> обычно заключается в формулировке ответа и не вызывает особых трудностей. В отдельных, более сложных задачах полученный результат может быть использован для ответа на качественные вопросы (построение формул возможных изомеров и т.п.) или как исходные данные для следующего этапа решения задачи.</w:t>
      </w:r>
    </w:p>
    <w:p w:rsidR="006540A5" w:rsidRDefault="006540A5" w:rsidP="0049556A">
      <w:r>
        <w:t xml:space="preserve">Для успешного решения расчетных задач ученику кроме общей химической эрудиции </w:t>
      </w:r>
      <w:r w:rsidR="003B39E0">
        <w:t xml:space="preserve">необходимо </w:t>
      </w:r>
      <w:r>
        <w:t xml:space="preserve">четкое понимание количественных характеристик, используемых для описания веществ, смесей, процессов. Ведущую роль среди этих характеристик играют </w:t>
      </w:r>
    </w:p>
    <w:p w:rsidR="00F467DC" w:rsidRPr="006540A5" w:rsidRDefault="006540A5" w:rsidP="006540A5">
      <w:pPr>
        <w:jc w:val="center"/>
        <w:rPr>
          <w:b/>
        </w:rPr>
      </w:pPr>
      <w:r w:rsidRPr="006540A5">
        <w:rPr>
          <w:b/>
        </w:rPr>
        <w:t>Количественные характеристики порции вещества.</w:t>
      </w:r>
    </w:p>
    <w:p w:rsidR="003B39E0" w:rsidRDefault="006E32EE" w:rsidP="0049556A">
      <w:r>
        <w:t>Ра</w:t>
      </w:r>
      <w:r w:rsidR="003B39E0">
        <w:t xml:space="preserve">ботая с веществами </w:t>
      </w:r>
      <w:proofErr w:type="gramStart"/>
      <w:r w:rsidR="003B39E0">
        <w:t>люди</w:t>
      </w:r>
      <w:proofErr w:type="gramEnd"/>
      <w:r w:rsidR="003B39E0">
        <w:t xml:space="preserve"> используют две группы количественных величин. Одни из них, характеризуют состав, какое либо свойство вещества, и в тоже время никак не связаны с размерами той порции вещества, о которой идет речь. В самом деле, плотность воды, ее молярная масса, массовая доля кислорода в ее составе, никак не зависят от того, сколько этой воды: одна капелька, цистерна, или вся вода озера Байкал. Для характеристики порции воды нужны другие величины.</w:t>
      </w:r>
    </w:p>
    <w:p w:rsidR="003B39E0" w:rsidRPr="00C7574D" w:rsidRDefault="003B39E0" w:rsidP="0049556A">
      <w:r>
        <w:t xml:space="preserve">Из курса физики и повседневной жизни ученикам хорошо известны две величины, характеризующие порцию вещества: </w:t>
      </w:r>
      <w:r w:rsidRPr="003B39E0">
        <w:rPr>
          <w:b/>
        </w:rPr>
        <w:t>масса</w:t>
      </w:r>
      <w:r w:rsidR="00F957C8" w:rsidRPr="00F957C8">
        <w:rPr>
          <w:b/>
        </w:rPr>
        <w:t xml:space="preserve"> (</w:t>
      </w:r>
      <w:r w:rsidR="00F957C8">
        <w:rPr>
          <w:b/>
          <w:lang w:val="en-US"/>
        </w:rPr>
        <w:t>m</w:t>
      </w:r>
      <w:r w:rsidR="00F957C8" w:rsidRPr="00F957C8">
        <w:rPr>
          <w:b/>
        </w:rPr>
        <w:t>)</w:t>
      </w:r>
      <w:r>
        <w:t xml:space="preserve"> и </w:t>
      </w:r>
      <w:r w:rsidRPr="003B39E0">
        <w:rPr>
          <w:b/>
        </w:rPr>
        <w:t>объем</w:t>
      </w:r>
      <w:r w:rsidR="00F957C8" w:rsidRPr="00F957C8">
        <w:rPr>
          <w:b/>
        </w:rPr>
        <w:t xml:space="preserve"> (</w:t>
      </w:r>
      <w:r w:rsidR="00F957C8">
        <w:rPr>
          <w:b/>
          <w:lang w:val="en-US"/>
        </w:rPr>
        <w:t>V</w:t>
      </w:r>
      <w:r w:rsidR="00F957C8" w:rsidRPr="00F957C8">
        <w:rPr>
          <w:b/>
        </w:rPr>
        <w:t>)</w:t>
      </w:r>
      <w:r>
        <w:t>.</w:t>
      </w:r>
      <w:r w:rsidR="00C7574D">
        <w:t xml:space="preserve"> Более или менее уверенно они знают</w:t>
      </w:r>
      <w:r w:rsidR="00C7574D" w:rsidRPr="00C7574D">
        <w:t xml:space="preserve"> </w:t>
      </w:r>
      <w:r w:rsidR="00C7574D">
        <w:t xml:space="preserve">обозначения этих величин, как они </w:t>
      </w:r>
      <w:r w:rsidR="00F957C8">
        <w:t>измер</w:t>
      </w:r>
      <w:r w:rsidR="00C7574D">
        <w:t xml:space="preserve">яются, в каких единицах измеряются. Знают они и о связи этих величин через производную величину плотности: </w:t>
      </w:r>
      <w:r w:rsidR="00C7574D" w:rsidRPr="00C7574D">
        <w:rPr>
          <w:b/>
        </w:rPr>
        <w:t>ρ</w:t>
      </w:r>
      <w:r w:rsidR="00C7574D">
        <w:rPr>
          <w:b/>
        </w:rPr>
        <w:t xml:space="preserve"> = </w:t>
      </w:r>
      <w:r w:rsidR="00C7574D">
        <w:rPr>
          <w:b/>
          <w:lang w:val="en-US"/>
        </w:rPr>
        <w:t>m</w:t>
      </w:r>
      <w:r w:rsidR="00C7574D" w:rsidRPr="00C7574D">
        <w:rPr>
          <w:b/>
        </w:rPr>
        <w:t>/</w:t>
      </w:r>
      <w:r w:rsidR="00C7574D">
        <w:rPr>
          <w:b/>
          <w:lang w:val="en-US"/>
        </w:rPr>
        <w:t>V</w:t>
      </w:r>
      <w:r w:rsidR="00C7574D" w:rsidRPr="00C7574D">
        <w:rPr>
          <w:b/>
        </w:rPr>
        <w:t>.</w:t>
      </w:r>
    </w:p>
    <w:p w:rsidR="0022110A" w:rsidRDefault="003B39E0" w:rsidP="0049556A">
      <w:pPr>
        <w:rPr>
          <w:b/>
        </w:rPr>
      </w:pPr>
      <w:r>
        <w:t xml:space="preserve">  </w:t>
      </w:r>
      <w:r w:rsidR="00C7574D">
        <w:t>Для рассмотрения химических процессов</w:t>
      </w:r>
      <w:r w:rsidR="00F957C8">
        <w:t>, в которых участвуют отдельные атомы, молекулы, структурные единицы вещества,</w:t>
      </w:r>
      <w:r w:rsidR="00C7574D">
        <w:t xml:space="preserve"> </w:t>
      </w:r>
      <w:r w:rsidR="00F957C8">
        <w:t xml:space="preserve">масса и объем оказываются не слишком удобными величинами, поскольку с числом структурных единиц вещества они прямо не связаны. Само </w:t>
      </w:r>
      <w:r w:rsidR="00F957C8" w:rsidRPr="00F957C8">
        <w:rPr>
          <w:b/>
        </w:rPr>
        <w:t>число структурных единиц (</w:t>
      </w:r>
      <w:r w:rsidR="00F957C8" w:rsidRPr="00F957C8">
        <w:rPr>
          <w:b/>
          <w:lang w:val="en-US"/>
        </w:rPr>
        <w:t>N</w:t>
      </w:r>
      <w:r w:rsidR="00F957C8" w:rsidRPr="00F957C8">
        <w:rPr>
          <w:b/>
        </w:rPr>
        <w:t>)</w:t>
      </w:r>
      <w:r w:rsidR="00F957C8" w:rsidRPr="00F957C8">
        <w:t xml:space="preserve">, </w:t>
      </w:r>
      <w:r w:rsidR="00F957C8">
        <w:t xml:space="preserve">которое тоже характеризует порцию вещества, </w:t>
      </w:r>
      <w:proofErr w:type="gramStart"/>
      <w:r w:rsidR="00F957C8">
        <w:t>мало пригодно</w:t>
      </w:r>
      <w:proofErr w:type="gramEnd"/>
      <w:r w:rsidR="00F957C8">
        <w:t xml:space="preserve"> для расчетов вследствие своей громадности. Все это привело к введению еще одной характеристике порции: величине </w:t>
      </w:r>
      <w:r w:rsidR="00173EC3" w:rsidRPr="00173EC3">
        <w:rPr>
          <w:b/>
        </w:rPr>
        <w:t>количество вещества</w:t>
      </w:r>
      <w:r w:rsidR="00F957C8">
        <w:rPr>
          <w:b/>
        </w:rPr>
        <w:t xml:space="preserve"> </w:t>
      </w:r>
      <w:r w:rsidR="00F957C8" w:rsidRPr="00F957C8">
        <w:rPr>
          <w:b/>
        </w:rPr>
        <w:t>(</w:t>
      </w:r>
      <w:r w:rsidR="00F957C8">
        <w:rPr>
          <w:b/>
          <w:lang w:val="en-US"/>
        </w:rPr>
        <w:t>n</w:t>
      </w:r>
      <w:r w:rsidR="00F957C8" w:rsidRPr="00F957C8">
        <w:rPr>
          <w:b/>
        </w:rPr>
        <w:t>)</w:t>
      </w:r>
      <w:r w:rsidR="00173EC3">
        <w:rPr>
          <w:b/>
        </w:rPr>
        <w:t>.</w:t>
      </w:r>
    </w:p>
    <w:p w:rsidR="00F957C8" w:rsidRDefault="00FB4AAB" w:rsidP="0049556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pt;margin-top:113pt;width:264.75pt;height:154.5pt;z-index:1">
            <v:imagedata r:id="rId8" o:title="RTZ-1-1"/>
            <w10:wrap type="square"/>
          </v:shape>
        </w:pict>
      </w:r>
      <w:r w:rsidR="00173EC3">
        <w:rPr>
          <w:b/>
        </w:rPr>
        <w:t>Количество вещества</w:t>
      </w:r>
      <w:r w:rsidR="00173EC3">
        <w:t xml:space="preserve"> – это физическая величина, характеризующая порцию вещества по числу его структурных единиц. </w:t>
      </w:r>
      <w:r w:rsidR="00E54585">
        <w:t xml:space="preserve">Связь между количеством вещества и числом структурных единиц отражена и в определении единицы количества вещества – </w:t>
      </w:r>
      <w:r w:rsidR="00E54585" w:rsidRPr="00E54585">
        <w:rPr>
          <w:b/>
        </w:rPr>
        <w:t>моль</w:t>
      </w:r>
      <w:r w:rsidR="00E54585">
        <w:t xml:space="preserve">. </w:t>
      </w:r>
      <w:r w:rsidR="00E54585" w:rsidRPr="00E54585">
        <w:rPr>
          <w:b/>
        </w:rPr>
        <w:t>Моль</w:t>
      </w:r>
      <w:r w:rsidR="00E54585">
        <w:t xml:space="preserve"> – это такое количество вещества, которое содержит столько же структурных единиц, сколько их содержится в 12 г изотопа углерода </w:t>
      </w:r>
      <w:r w:rsidR="00E54585" w:rsidRPr="00E54585">
        <w:rPr>
          <w:b/>
          <w:vertAlign w:val="superscript"/>
        </w:rPr>
        <w:t>12</w:t>
      </w:r>
      <w:r w:rsidR="00E54585" w:rsidRPr="00E54585">
        <w:rPr>
          <w:b/>
        </w:rPr>
        <w:t>С</w:t>
      </w:r>
      <w:r w:rsidR="00E54585">
        <w:t>. Структурной единицей углерода является атом, и, зная массу атома углерода в граммах, нетрудно посчитать, какое же число структурных единиц составляет моль любого вещества. Эта величина получила название</w:t>
      </w:r>
      <w:r w:rsidR="00F957C8">
        <w:t xml:space="preserve"> </w:t>
      </w:r>
      <w:proofErr w:type="gramStart"/>
      <w:r w:rsidR="00F957C8">
        <w:t>постоянной</w:t>
      </w:r>
      <w:proofErr w:type="gramEnd"/>
      <w:r w:rsidR="00F957C8">
        <w:t xml:space="preserve"> Авогадро:</w:t>
      </w:r>
    </w:p>
    <w:p w:rsidR="00F957C8" w:rsidRDefault="00F957C8" w:rsidP="0049556A">
      <w:pPr>
        <w:rPr>
          <w:b/>
          <w:vertAlign w:val="subscript"/>
        </w:rPr>
      </w:pPr>
      <w:proofErr w:type="gramStart"/>
      <w:r w:rsidRPr="00E54585">
        <w:rPr>
          <w:b/>
          <w:lang w:val="en-US"/>
        </w:rPr>
        <w:t>N</w:t>
      </w:r>
      <w:r w:rsidRPr="00E54585">
        <w:rPr>
          <w:b/>
          <w:vertAlign w:val="subscript"/>
          <w:lang w:val="en-US"/>
        </w:rPr>
        <w:t>A</w:t>
      </w:r>
      <w:r w:rsidRPr="00E54585">
        <w:rPr>
          <w:b/>
        </w:rPr>
        <w:t xml:space="preserve"> </w:t>
      </w:r>
      <w:r w:rsidR="00E54585">
        <w:rPr>
          <w:b/>
        </w:rPr>
        <w:t xml:space="preserve"> =</w:t>
      </w:r>
      <w:proofErr w:type="gramEnd"/>
      <w:r w:rsidR="00E54585">
        <w:rPr>
          <w:b/>
        </w:rPr>
        <w:t xml:space="preserve"> 6,023*10</w:t>
      </w:r>
      <w:r w:rsidR="00E54585" w:rsidRPr="00E54585">
        <w:rPr>
          <w:b/>
          <w:vertAlign w:val="superscript"/>
        </w:rPr>
        <w:t>23</w:t>
      </w:r>
      <w:r w:rsidR="00E54585">
        <w:rPr>
          <w:b/>
        </w:rPr>
        <w:t xml:space="preserve"> моль</w:t>
      </w:r>
      <w:r w:rsidR="00E54585" w:rsidRPr="00E54585">
        <w:rPr>
          <w:b/>
          <w:vertAlign w:val="superscript"/>
        </w:rPr>
        <w:t>–1</w:t>
      </w:r>
    </w:p>
    <w:p w:rsidR="00A37D04" w:rsidRDefault="00A37D04" w:rsidP="0049556A">
      <w:r>
        <w:lastRenderedPageBreak/>
        <w:t>и она позволяет найти количество вещества по известному числу структурных единиц:</w:t>
      </w:r>
    </w:p>
    <w:p w:rsidR="00A37D04" w:rsidRPr="00A37D04" w:rsidRDefault="00A37D04" w:rsidP="0049556A">
      <w:r w:rsidRPr="00A37D04">
        <w:rPr>
          <w:b/>
          <w:position w:val="-30"/>
        </w:rPr>
        <w:object w:dxaOrig="800" w:dyaOrig="680">
          <v:shape id="_x0000_i1025" type="#_x0000_t75" style="width:40.05pt;height:33.8pt" o:ole="">
            <v:imagedata r:id="rId9" o:title=""/>
          </v:shape>
          <o:OLEObject Type="Embed" ProgID="Equation.3" ShapeID="_x0000_i1025" DrawAspect="Content" ObjectID="_1541962989" r:id="rId10"/>
        </w:object>
      </w:r>
      <w:r>
        <w:rPr>
          <w:b/>
        </w:rPr>
        <w:t xml:space="preserve"> моль</w:t>
      </w:r>
    </w:p>
    <w:p w:rsidR="003F663D" w:rsidRDefault="00A37D04" w:rsidP="0049556A">
      <w:r>
        <w:t xml:space="preserve">Для связи количества вещества с легко измеряемыми величинами массой и объемом используются еще две величины: </w:t>
      </w:r>
      <w:r w:rsidRPr="00A37D04">
        <w:rPr>
          <w:b/>
        </w:rPr>
        <w:t>молярная</w:t>
      </w:r>
      <w:r>
        <w:t xml:space="preserve"> </w:t>
      </w:r>
      <w:r w:rsidRPr="00A37D04">
        <w:rPr>
          <w:b/>
        </w:rPr>
        <w:t>масса</w:t>
      </w:r>
      <w:r>
        <w:t xml:space="preserve"> </w:t>
      </w:r>
      <w:r w:rsidRPr="003F663D">
        <w:rPr>
          <w:b/>
          <w:lang w:val="en-US"/>
        </w:rPr>
        <w:t>M</w:t>
      </w:r>
      <w:r w:rsidRPr="003F663D">
        <w:rPr>
          <w:b/>
        </w:rPr>
        <w:t>=</w:t>
      </w:r>
      <w:r w:rsidRPr="003F663D">
        <w:rPr>
          <w:b/>
          <w:lang w:val="en-US"/>
        </w:rPr>
        <w:t>m</w:t>
      </w:r>
      <w:r w:rsidRPr="003F663D">
        <w:rPr>
          <w:b/>
        </w:rPr>
        <w:t>/</w:t>
      </w:r>
      <w:r w:rsidRPr="003F663D">
        <w:rPr>
          <w:b/>
          <w:lang w:val="en-US"/>
        </w:rPr>
        <w:t>n</w:t>
      </w:r>
      <w:r w:rsidRPr="00A37D04">
        <w:t xml:space="preserve"> </w:t>
      </w:r>
      <w:r>
        <w:t xml:space="preserve">(г/моль) и </w:t>
      </w:r>
      <w:r>
        <w:rPr>
          <w:b/>
        </w:rPr>
        <w:t xml:space="preserve">молярный объем </w:t>
      </w:r>
      <w:r>
        <w:rPr>
          <w:b/>
          <w:lang w:val="en-US"/>
        </w:rPr>
        <w:t>V</w:t>
      </w:r>
      <w:r w:rsidRPr="00A37D04">
        <w:rPr>
          <w:b/>
        </w:rPr>
        <w:t>=</w:t>
      </w:r>
      <w:r w:rsidR="003F663D">
        <w:rPr>
          <w:b/>
          <w:lang w:val="en-US"/>
        </w:rPr>
        <w:t>V</w:t>
      </w:r>
      <w:r w:rsidR="003F663D" w:rsidRPr="003F663D">
        <w:rPr>
          <w:b/>
        </w:rPr>
        <w:t>/</w:t>
      </w:r>
      <w:r w:rsidR="003F663D">
        <w:rPr>
          <w:b/>
          <w:lang w:val="en-US"/>
        </w:rPr>
        <w:t>n</w:t>
      </w:r>
      <w:r w:rsidR="003F663D" w:rsidRPr="003F663D">
        <w:rPr>
          <w:b/>
        </w:rPr>
        <w:t xml:space="preserve"> </w:t>
      </w:r>
      <w:r w:rsidR="003F663D" w:rsidRPr="003F663D">
        <w:t>(л/моль)</w:t>
      </w:r>
      <w:r>
        <w:rPr>
          <w:b/>
        </w:rPr>
        <w:t>.</w:t>
      </w:r>
      <w:r>
        <w:t xml:space="preserve"> </w:t>
      </w:r>
      <w:r w:rsidR="003F663D">
        <w:t>Знание этих величин дает возможность установить связь между всеми характеристиками порции вещества:</w:t>
      </w:r>
    </w:p>
    <w:p w:rsidR="003F663D" w:rsidRDefault="003F663D" w:rsidP="003F663D">
      <w:pPr>
        <w:jc w:val="center"/>
      </w:pPr>
      <w:r w:rsidRPr="00A37D04">
        <w:rPr>
          <w:b/>
          <w:position w:val="-30"/>
        </w:rPr>
        <w:object w:dxaOrig="1920" w:dyaOrig="680">
          <v:shape id="_x0000_i1026" type="#_x0000_t75" style="width:95.8pt;height:33.8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6" DrawAspect="Content" ObjectID="_1541962990" r:id="rId12"/>
        </w:object>
      </w:r>
    </w:p>
    <w:p w:rsidR="00E64439" w:rsidRDefault="003F663D" w:rsidP="0049556A">
      <w:r>
        <w:t xml:space="preserve">Количество вещества, в свою очередь, позволяет определить массу и объем данной порции вещества, число структурных единиц. </w:t>
      </w:r>
      <w:r w:rsidR="00E64439">
        <w:t>По формуле структурной единицы, оно позволяет перейти к количеству вещества отдельных химических элементов и найти число атомов этих элементов (схема 1). Знание состава атома позволяет найти количество вещества отдельных элементарных частиц, их число и массу. С другой стороны, количество вещества устанавливает</w:t>
      </w:r>
      <w:r w:rsidR="00173EC3">
        <w:t xml:space="preserve"> соотношения </w:t>
      </w:r>
      <w:r w:rsidR="00E64439">
        <w:t xml:space="preserve">с </w:t>
      </w:r>
      <w:r w:rsidR="00173EC3">
        <w:t>порци</w:t>
      </w:r>
      <w:r w:rsidR="00E64439">
        <w:t>ями</w:t>
      </w:r>
      <w:r w:rsidR="00173EC3">
        <w:t xml:space="preserve"> </w:t>
      </w:r>
      <w:r w:rsidR="00E64439">
        <w:t xml:space="preserve">других </w:t>
      </w:r>
      <w:r w:rsidR="00173EC3">
        <w:t>веще</w:t>
      </w:r>
      <w:proofErr w:type="gramStart"/>
      <w:r w:rsidR="00173EC3">
        <w:t>ств пр</w:t>
      </w:r>
      <w:proofErr w:type="gramEnd"/>
      <w:r w:rsidR="00173EC3">
        <w:t>и химических реакциях</w:t>
      </w:r>
      <w:r w:rsidR="00E64439">
        <w:t>, в которых оно участвует.</w:t>
      </w:r>
    </w:p>
    <w:p w:rsidR="00173EC3" w:rsidRDefault="00173EC3" w:rsidP="0049556A">
      <w:r>
        <w:t xml:space="preserve">Таким </w:t>
      </w:r>
      <w:r w:rsidR="00491FF4">
        <w:t>образом,</w:t>
      </w:r>
      <w:r>
        <w:t xml:space="preserve"> можно считать, что количество вещества лежит в центре </w:t>
      </w:r>
      <w:r w:rsidR="00491FF4">
        <w:t>многи</w:t>
      </w:r>
      <w:r>
        <w:t>х химических расчетов</w:t>
      </w:r>
      <w:r w:rsidR="00491FF4">
        <w:t>, в основе алгоритмов решения большинства химических задач</w:t>
      </w:r>
      <w:r w:rsidR="00B42BA7" w:rsidRPr="00B42BA7">
        <w:t xml:space="preserve"> </w:t>
      </w:r>
      <w:r w:rsidR="00B42BA7">
        <w:t>(</w:t>
      </w:r>
      <w:r w:rsidR="00915186">
        <w:t>с</w:t>
      </w:r>
      <w:r w:rsidR="00B42BA7">
        <w:t>хема 1)</w:t>
      </w:r>
      <w:r w:rsidR="00491FF4">
        <w:t>.</w:t>
      </w:r>
      <w:r w:rsidR="00915186">
        <w:t xml:space="preserve"> Умение находить количество вещества, устанавливать его связи с другими величинами – одно из основных расчетных умений школьника</w:t>
      </w:r>
      <w:r w:rsidR="00AC6D9A">
        <w:t xml:space="preserve"> в решении задач</w:t>
      </w:r>
      <w:r w:rsidR="00915186">
        <w:t>.</w:t>
      </w:r>
    </w:p>
    <w:p w:rsidR="00915186" w:rsidRDefault="00915186" w:rsidP="0049556A">
      <w:r>
        <w:t xml:space="preserve">Рассмотрим </w:t>
      </w:r>
      <w:r w:rsidR="00AC6D9A">
        <w:t>пример</w:t>
      </w:r>
      <w:r>
        <w:t xml:space="preserve"> задач</w:t>
      </w:r>
      <w:r w:rsidR="00AC6D9A">
        <w:t>и</w:t>
      </w:r>
      <w:r>
        <w:t>, позволяющ</w:t>
      </w:r>
      <w:r w:rsidR="00AC6D9A">
        <w:t>ей</w:t>
      </w:r>
      <w:r>
        <w:t xml:space="preserve"> совершенствовать эти умения на повышенном уровне:</w:t>
      </w:r>
    </w:p>
    <w:p w:rsidR="00915186" w:rsidRPr="00045EB9" w:rsidRDefault="00915186" w:rsidP="00915186">
      <w:pPr>
        <w:spacing w:before="0"/>
        <w:ind w:left="709"/>
        <w:rPr>
          <w:b/>
        </w:rPr>
      </w:pPr>
      <w:r w:rsidRPr="00045EB9">
        <w:rPr>
          <w:b/>
        </w:rPr>
        <w:t>Задача 1.</w:t>
      </w:r>
    </w:p>
    <w:p w:rsidR="00915186" w:rsidRDefault="00915186" w:rsidP="00915186">
      <w:pPr>
        <w:spacing w:before="0"/>
        <w:ind w:left="709" w:firstLine="0"/>
      </w:pPr>
      <w:r>
        <w:t>Определите число атомов и массу кислорода, содержащегося в 70 г 10%-ного раствора сульфата натрия</w:t>
      </w:r>
      <w:r w:rsidRPr="00EB1AE1">
        <w:t>.</w:t>
      </w:r>
      <w:r>
        <w:t xml:space="preserve"> О каком кислороде идет речь в этой задаче, о веществе или химическом элементе? Что является</w:t>
      </w:r>
      <w:r w:rsidR="00146E77">
        <w:t xml:space="preserve"> структурной единицей кислорода в данном случае?</w:t>
      </w:r>
    </w:p>
    <w:p w:rsidR="00146E77" w:rsidRDefault="00146E77" w:rsidP="00146E77">
      <w:r w:rsidRPr="006669C5">
        <w:rPr>
          <w:b/>
        </w:rPr>
        <w:t>Анализ химической стороны</w:t>
      </w:r>
      <w:r>
        <w:t xml:space="preserve"> задачи: речь идет о растворе, сложной системе состоящей из двух веществ, воды и сульфата натрия. Кислород здесь – химический элемент, входящий в состав этих сложных веществ, структурной единицей элемента является атом.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11"/>
      </w:tblGrid>
      <w:tr w:rsidR="00146E77" w:rsidTr="00295171">
        <w:tc>
          <w:tcPr>
            <w:tcW w:w="2660" w:type="dxa"/>
          </w:tcPr>
          <w:p w:rsidR="00146E77" w:rsidRPr="00295171" w:rsidRDefault="00146E77" w:rsidP="00295171">
            <w:pPr>
              <w:ind w:firstLine="0"/>
              <w:rPr>
                <w:b/>
              </w:rPr>
            </w:pPr>
            <w:r w:rsidRPr="00295171">
              <w:rPr>
                <w:b/>
              </w:rPr>
              <w:t>Дано:</w:t>
            </w:r>
          </w:p>
          <w:p w:rsidR="00146E77" w:rsidRDefault="00146E77" w:rsidP="00295171">
            <w:pPr>
              <w:ind w:firstLine="0"/>
            </w:pPr>
            <w:r w:rsidRPr="00295171">
              <w:rPr>
                <w:lang w:val="en-US"/>
              </w:rPr>
              <w:t>m</w:t>
            </w:r>
            <w:r w:rsidRPr="00146E77">
              <w:t>(</w:t>
            </w:r>
            <w:r>
              <w:t>р-</w:t>
            </w:r>
            <w:proofErr w:type="spellStart"/>
            <w:r>
              <w:t>ра</w:t>
            </w:r>
            <w:proofErr w:type="spellEnd"/>
            <w:r>
              <w:t>)= 70 г</w:t>
            </w:r>
          </w:p>
          <w:p w:rsidR="00146E77" w:rsidRPr="008363C9" w:rsidRDefault="00146E77" w:rsidP="00295171">
            <w:pPr>
              <w:ind w:firstLine="0"/>
            </w:pPr>
            <w:r w:rsidRPr="00295171">
              <w:rPr>
                <w:lang w:val="en-US"/>
              </w:rPr>
              <w:t>w</w:t>
            </w:r>
            <w:r w:rsidRPr="00146E77">
              <w:t>(</w:t>
            </w:r>
            <w:r w:rsidRPr="00295171">
              <w:rPr>
                <w:lang w:val="en-US"/>
              </w:rPr>
              <w:t>Na</w:t>
            </w:r>
            <w:r w:rsidRPr="00295171">
              <w:rPr>
                <w:vertAlign w:val="subscript"/>
              </w:rPr>
              <w:t>2</w:t>
            </w:r>
            <w:r w:rsidRPr="00295171">
              <w:rPr>
                <w:lang w:val="en-US"/>
              </w:rPr>
              <w:t>SO</w:t>
            </w:r>
            <w:r w:rsidRPr="00295171">
              <w:rPr>
                <w:vertAlign w:val="subscript"/>
              </w:rPr>
              <w:t>4</w:t>
            </w:r>
            <w:r w:rsidRPr="00146E77">
              <w:t>) = 10%</w:t>
            </w:r>
            <w:r w:rsidRPr="008363C9">
              <w:t xml:space="preserve"> = 0,1</w:t>
            </w:r>
          </w:p>
        </w:tc>
        <w:tc>
          <w:tcPr>
            <w:tcW w:w="6911" w:type="dxa"/>
            <w:tcBorders>
              <w:top w:val="nil"/>
              <w:bottom w:val="nil"/>
            </w:tcBorders>
          </w:tcPr>
          <w:p w:rsidR="00146E77" w:rsidRPr="00146E77" w:rsidRDefault="00146E77" w:rsidP="00295171">
            <w:pPr>
              <w:ind w:firstLine="0"/>
            </w:pPr>
            <w:r w:rsidRPr="00295171">
              <w:rPr>
                <w:b/>
              </w:rPr>
              <w:t>План решения</w:t>
            </w:r>
            <w:r>
              <w:t xml:space="preserve">: определить </w:t>
            </w:r>
            <w:r w:rsidR="009436AE">
              <w:t xml:space="preserve">массы </w:t>
            </w:r>
            <w:r>
              <w:t>порци</w:t>
            </w:r>
            <w:r w:rsidR="009436AE">
              <w:t>й</w:t>
            </w:r>
            <w:r>
              <w:t xml:space="preserve"> сульфата натрия и воды в составе раствора,  </w:t>
            </w:r>
            <w:r w:rsidR="009436AE">
              <w:t>количества вещества сульфата натрия и воды, количество вещества кислорода в них и его общее количество, число атомов и массу по найденному количеству вещества</w:t>
            </w:r>
          </w:p>
        </w:tc>
      </w:tr>
      <w:tr w:rsidR="00146E77" w:rsidRPr="009C1D2A" w:rsidTr="00295171">
        <w:tc>
          <w:tcPr>
            <w:tcW w:w="2660" w:type="dxa"/>
          </w:tcPr>
          <w:p w:rsidR="00146E77" w:rsidRPr="008363C9" w:rsidRDefault="00146E77" w:rsidP="00295171">
            <w:pPr>
              <w:ind w:firstLine="0"/>
            </w:pPr>
            <w:r w:rsidRPr="00295171">
              <w:rPr>
                <w:b/>
              </w:rPr>
              <w:t>Найти:</w:t>
            </w:r>
            <w:r>
              <w:t xml:space="preserve"> </w:t>
            </w:r>
            <w:proofErr w:type="gramStart"/>
            <w:r w:rsidRPr="00295171">
              <w:rPr>
                <w:lang w:val="en-US"/>
              </w:rPr>
              <w:t>N</w:t>
            </w:r>
            <w:proofErr w:type="gramEnd"/>
            <w:r w:rsidRPr="008363C9">
              <w:t>(</w:t>
            </w:r>
            <w:r w:rsidRPr="00295171">
              <w:rPr>
                <w:lang w:val="en-US"/>
              </w:rPr>
              <w:t>O</w:t>
            </w:r>
            <w:r w:rsidRPr="008363C9">
              <w:t>) -?</w:t>
            </w:r>
          </w:p>
          <w:p w:rsidR="00146E77" w:rsidRDefault="00146E77" w:rsidP="00295171">
            <w:pPr>
              <w:ind w:firstLine="0"/>
            </w:pPr>
            <w:proofErr w:type="gramStart"/>
            <w:r w:rsidRPr="00295171">
              <w:rPr>
                <w:lang w:val="en-US"/>
              </w:rPr>
              <w:t>m</w:t>
            </w:r>
            <w:proofErr w:type="gramEnd"/>
            <w:r w:rsidRPr="008363C9">
              <w:t>(</w:t>
            </w:r>
            <w:r w:rsidRPr="00295171">
              <w:rPr>
                <w:lang w:val="en-US"/>
              </w:rPr>
              <w:t>O</w:t>
            </w:r>
            <w:r w:rsidRPr="008363C9">
              <w:t>) - ?</w:t>
            </w:r>
          </w:p>
          <w:p w:rsidR="009C1D2A" w:rsidRDefault="009C1D2A" w:rsidP="00295171">
            <w:pPr>
              <w:ind w:firstLine="0"/>
            </w:pPr>
          </w:p>
          <w:p w:rsidR="009C1D2A" w:rsidRDefault="009C1D2A" w:rsidP="00295171">
            <w:pPr>
              <w:ind w:firstLine="0"/>
            </w:pPr>
            <w:r w:rsidRPr="00295171">
              <w:rPr>
                <w:lang w:val="pt-BR"/>
              </w:rPr>
              <w:t xml:space="preserve">M(O) = 16 </w:t>
            </w:r>
            <w:r>
              <w:t>г</w:t>
            </w:r>
            <w:r w:rsidRPr="00295171">
              <w:rPr>
                <w:lang w:val="pt-BR"/>
              </w:rPr>
              <w:t>/</w:t>
            </w:r>
            <w:r>
              <w:t>моль</w:t>
            </w:r>
            <w:r w:rsidRPr="00295171">
              <w:rPr>
                <w:lang w:val="pt-BR"/>
              </w:rPr>
              <w:t>;</w:t>
            </w:r>
          </w:p>
          <w:p w:rsidR="009C1D2A" w:rsidRPr="009C1D2A" w:rsidRDefault="009C1D2A" w:rsidP="00295171">
            <w:pPr>
              <w:ind w:firstLine="0"/>
            </w:pPr>
            <w:r w:rsidRPr="00295171">
              <w:rPr>
                <w:lang w:val="pt-BR"/>
              </w:rPr>
              <w:t>N</w:t>
            </w:r>
            <w:r w:rsidRPr="00295171">
              <w:rPr>
                <w:vertAlign w:val="subscript"/>
                <w:lang w:val="pt-BR"/>
              </w:rPr>
              <w:t>A</w:t>
            </w:r>
            <w:r w:rsidRPr="00295171">
              <w:rPr>
                <w:lang w:val="pt-BR"/>
              </w:rPr>
              <w:t xml:space="preserve"> = </w:t>
            </w:r>
            <w:r w:rsidRPr="006A2148">
              <w:t>6,023*10</w:t>
            </w:r>
            <w:r w:rsidRPr="00295171">
              <w:rPr>
                <w:vertAlign w:val="superscript"/>
              </w:rPr>
              <w:t>23</w:t>
            </w:r>
          </w:p>
        </w:tc>
        <w:tc>
          <w:tcPr>
            <w:tcW w:w="6911" w:type="dxa"/>
            <w:tcBorders>
              <w:top w:val="nil"/>
              <w:bottom w:val="nil"/>
            </w:tcBorders>
          </w:tcPr>
          <w:p w:rsidR="009436AE" w:rsidRPr="00295171" w:rsidRDefault="009436AE" w:rsidP="00295171">
            <w:pPr>
              <w:ind w:firstLine="0"/>
              <w:rPr>
                <w:lang w:val="pt-BR"/>
              </w:rPr>
            </w:pPr>
            <w:r w:rsidRPr="00295171">
              <w:rPr>
                <w:b/>
              </w:rPr>
              <w:t>Решение</w:t>
            </w:r>
            <w:r w:rsidRPr="00295171">
              <w:rPr>
                <w:b/>
                <w:lang w:val="pt-BR"/>
              </w:rPr>
              <w:t xml:space="preserve">: </w:t>
            </w:r>
            <w:r w:rsidRPr="00295171">
              <w:rPr>
                <w:lang w:val="pt-BR"/>
              </w:rPr>
              <w:t>w(Na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SO</w:t>
            </w:r>
            <w:r w:rsidRPr="00295171">
              <w:rPr>
                <w:vertAlign w:val="subscript"/>
                <w:lang w:val="pt-BR"/>
              </w:rPr>
              <w:t>4</w:t>
            </w:r>
            <w:r w:rsidRPr="00295171">
              <w:rPr>
                <w:lang w:val="pt-BR"/>
              </w:rPr>
              <w:t>) = m(Na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SO</w:t>
            </w:r>
            <w:r w:rsidRPr="00295171">
              <w:rPr>
                <w:vertAlign w:val="subscript"/>
                <w:lang w:val="pt-BR"/>
              </w:rPr>
              <w:t>4</w:t>
            </w:r>
            <w:r w:rsidRPr="00295171">
              <w:rPr>
                <w:lang w:val="pt-BR"/>
              </w:rPr>
              <w:t>)/ m(</w:t>
            </w:r>
            <w:r>
              <w:t>р</w:t>
            </w:r>
            <w:r w:rsidRPr="00295171">
              <w:rPr>
                <w:lang w:val="pt-BR"/>
              </w:rPr>
              <w:t>-</w:t>
            </w:r>
            <w:proofErr w:type="spellStart"/>
            <w:r>
              <w:t>ра</w:t>
            </w:r>
            <w:proofErr w:type="spellEnd"/>
            <w:r w:rsidRPr="00295171">
              <w:rPr>
                <w:lang w:val="pt-BR"/>
              </w:rPr>
              <w:t>);</w:t>
            </w:r>
          </w:p>
          <w:p w:rsidR="009436AE" w:rsidRPr="00295171" w:rsidRDefault="009436AE" w:rsidP="00295171">
            <w:pPr>
              <w:ind w:firstLine="0"/>
              <w:rPr>
                <w:lang w:val="pt-BR"/>
              </w:rPr>
            </w:pPr>
            <w:r w:rsidRPr="00295171">
              <w:rPr>
                <w:lang w:val="pt-BR"/>
              </w:rPr>
              <w:t>m(Na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SO</w:t>
            </w:r>
            <w:r w:rsidRPr="00295171">
              <w:rPr>
                <w:vertAlign w:val="subscript"/>
                <w:lang w:val="pt-BR"/>
              </w:rPr>
              <w:t>4</w:t>
            </w:r>
            <w:r w:rsidRPr="00295171">
              <w:rPr>
                <w:lang w:val="pt-BR"/>
              </w:rPr>
              <w:t>) = m(</w:t>
            </w:r>
            <w:r>
              <w:t>р</w:t>
            </w:r>
            <w:r w:rsidRPr="00295171">
              <w:rPr>
                <w:lang w:val="pt-BR"/>
              </w:rPr>
              <w:t>-</w:t>
            </w:r>
            <w:proofErr w:type="spellStart"/>
            <w:r>
              <w:t>ра</w:t>
            </w:r>
            <w:proofErr w:type="spellEnd"/>
            <w:r w:rsidRPr="00295171">
              <w:rPr>
                <w:lang w:val="pt-BR"/>
              </w:rPr>
              <w:t xml:space="preserve">)*w = 70*0,1 = 7 </w:t>
            </w:r>
            <w:r>
              <w:t>г</w:t>
            </w:r>
            <w:r w:rsidRPr="00295171">
              <w:rPr>
                <w:lang w:val="pt-BR"/>
              </w:rPr>
              <w:t>; m(H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 xml:space="preserve">O) = 70-7 = 63 </w:t>
            </w:r>
            <w:r>
              <w:t>г</w:t>
            </w:r>
            <w:r w:rsidRPr="00295171">
              <w:rPr>
                <w:lang w:val="pt-BR"/>
              </w:rPr>
              <w:t>.</w:t>
            </w:r>
          </w:p>
          <w:p w:rsidR="009436AE" w:rsidRPr="00295171" w:rsidRDefault="009436AE" w:rsidP="00295171">
            <w:pPr>
              <w:ind w:firstLine="0"/>
              <w:rPr>
                <w:lang w:val="pt-BR"/>
              </w:rPr>
            </w:pPr>
            <w:r w:rsidRPr="00295171">
              <w:rPr>
                <w:lang w:val="pt-BR"/>
              </w:rPr>
              <w:t>n = m/M; M(Na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SO</w:t>
            </w:r>
            <w:r w:rsidRPr="00295171">
              <w:rPr>
                <w:vertAlign w:val="subscript"/>
                <w:lang w:val="pt-BR"/>
              </w:rPr>
              <w:t>4</w:t>
            </w:r>
            <w:r w:rsidRPr="00295171">
              <w:rPr>
                <w:lang w:val="pt-BR"/>
              </w:rPr>
              <w:t xml:space="preserve">)=142 </w:t>
            </w:r>
            <w:r>
              <w:t>г</w:t>
            </w:r>
            <w:r w:rsidRPr="00295171">
              <w:rPr>
                <w:lang w:val="pt-BR"/>
              </w:rPr>
              <w:t>/</w:t>
            </w:r>
            <w:r>
              <w:t>моль</w:t>
            </w:r>
            <w:r w:rsidRPr="00295171">
              <w:rPr>
                <w:lang w:val="pt-BR"/>
              </w:rPr>
              <w:t>; n(Na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SO</w:t>
            </w:r>
            <w:r w:rsidRPr="00295171">
              <w:rPr>
                <w:vertAlign w:val="subscript"/>
                <w:lang w:val="pt-BR"/>
              </w:rPr>
              <w:t>4</w:t>
            </w:r>
            <w:r w:rsidRPr="00295171">
              <w:rPr>
                <w:lang w:val="pt-BR"/>
              </w:rPr>
              <w:t xml:space="preserve">)= 7/142 =0,0493 </w:t>
            </w:r>
            <w:r>
              <w:t>моль</w:t>
            </w:r>
            <w:r w:rsidRPr="00295171">
              <w:rPr>
                <w:lang w:val="pt-BR"/>
              </w:rPr>
              <w:t>;</w:t>
            </w:r>
          </w:p>
          <w:p w:rsidR="009436AE" w:rsidRPr="00295171" w:rsidRDefault="009436AE" w:rsidP="00295171">
            <w:pPr>
              <w:ind w:firstLine="0"/>
              <w:rPr>
                <w:lang w:val="pt-BR"/>
              </w:rPr>
            </w:pPr>
            <w:r w:rsidRPr="00295171">
              <w:rPr>
                <w:lang w:val="pt-BR"/>
              </w:rPr>
              <w:t xml:space="preserve">                M(H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 xml:space="preserve">O)=18 </w:t>
            </w:r>
            <w:r>
              <w:t>г</w:t>
            </w:r>
            <w:r w:rsidRPr="00295171">
              <w:rPr>
                <w:lang w:val="pt-BR"/>
              </w:rPr>
              <w:t>/</w:t>
            </w:r>
            <w:r>
              <w:t>моль</w:t>
            </w:r>
            <w:r w:rsidRPr="00295171">
              <w:rPr>
                <w:lang w:val="pt-BR"/>
              </w:rPr>
              <w:t>; n(H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O)= 63/18 =</w:t>
            </w:r>
            <w:r w:rsidR="006A2148" w:rsidRPr="00295171">
              <w:rPr>
                <w:lang w:val="pt-BR"/>
              </w:rPr>
              <w:t>3</w:t>
            </w:r>
            <w:r w:rsidRPr="00295171">
              <w:rPr>
                <w:lang w:val="pt-BR"/>
              </w:rPr>
              <w:t>,</w:t>
            </w:r>
            <w:r w:rsidR="006A2148" w:rsidRPr="00295171">
              <w:rPr>
                <w:lang w:val="pt-BR"/>
              </w:rPr>
              <w:t>5</w:t>
            </w:r>
            <w:r w:rsidRPr="00295171">
              <w:rPr>
                <w:lang w:val="pt-BR"/>
              </w:rPr>
              <w:t xml:space="preserve"> </w:t>
            </w:r>
            <w:r>
              <w:t>моль</w:t>
            </w:r>
            <w:r w:rsidR="006A2148" w:rsidRPr="00295171">
              <w:rPr>
                <w:lang w:val="pt-BR"/>
              </w:rPr>
              <w:t>.</w:t>
            </w:r>
          </w:p>
          <w:p w:rsidR="006A2148" w:rsidRPr="00295171" w:rsidRDefault="006A2148" w:rsidP="00295171">
            <w:pPr>
              <w:ind w:firstLine="0"/>
              <w:rPr>
                <w:lang w:val="pt-BR"/>
              </w:rPr>
            </w:pPr>
            <w:r>
              <w:t>По</w:t>
            </w:r>
            <w:r w:rsidRPr="00295171">
              <w:rPr>
                <w:lang w:val="pt-BR"/>
              </w:rPr>
              <w:t xml:space="preserve"> </w:t>
            </w:r>
            <w:r>
              <w:t>формулам</w:t>
            </w:r>
            <w:r w:rsidRPr="00295171">
              <w:rPr>
                <w:lang w:val="pt-BR"/>
              </w:rPr>
              <w:t>: n(O)</w:t>
            </w:r>
            <w:r w:rsidRPr="00295171">
              <w:rPr>
                <w:vertAlign w:val="subscript"/>
                <w:lang w:val="pt-BR"/>
              </w:rPr>
              <w:t>1</w:t>
            </w:r>
            <w:r w:rsidRPr="00295171">
              <w:rPr>
                <w:lang w:val="pt-BR"/>
              </w:rPr>
              <w:t xml:space="preserve"> = 4*n(Na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>SO</w:t>
            </w:r>
            <w:r w:rsidRPr="00295171">
              <w:rPr>
                <w:vertAlign w:val="subscript"/>
                <w:lang w:val="pt-BR"/>
              </w:rPr>
              <w:t>4</w:t>
            </w:r>
            <w:r w:rsidRPr="00295171">
              <w:rPr>
                <w:lang w:val="pt-BR"/>
              </w:rPr>
              <w:t xml:space="preserve">) = 4*0,0493 = 0,197 </w:t>
            </w:r>
            <w:r>
              <w:t>моль</w:t>
            </w:r>
          </w:p>
          <w:p w:rsidR="006A2148" w:rsidRPr="00295171" w:rsidRDefault="006A2148" w:rsidP="00295171">
            <w:pPr>
              <w:ind w:firstLine="0"/>
              <w:rPr>
                <w:lang w:val="pt-BR"/>
              </w:rPr>
            </w:pPr>
            <w:r w:rsidRPr="00295171">
              <w:rPr>
                <w:lang w:val="pt-BR"/>
              </w:rPr>
              <w:t xml:space="preserve">    n(O)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 xml:space="preserve"> = n(H</w:t>
            </w:r>
            <w:r w:rsidRPr="00295171">
              <w:rPr>
                <w:vertAlign w:val="subscript"/>
                <w:lang w:val="pt-BR"/>
              </w:rPr>
              <w:t>2</w:t>
            </w:r>
            <w:r w:rsidRPr="00295171">
              <w:rPr>
                <w:lang w:val="pt-BR"/>
              </w:rPr>
              <w:t xml:space="preserve">O) = 3,5 </w:t>
            </w:r>
            <w:r>
              <w:t>моль</w:t>
            </w:r>
            <w:r w:rsidRPr="00295171">
              <w:rPr>
                <w:lang w:val="pt-BR"/>
              </w:rPr>
              <w:t>;   n(O)</w:t>
            </w:r>
            <w:r w:rsidRPr="00295171">
              <w:rPr>
                <w:vertAlign w:val="subscript"/>
              </w:rPr>
              <w:t>общ</w:t>
            </w:r>
            <w:r w:rsidRPr="00295171">
              <w:rPr>
                <w:lang w:val="pt-BR"/>
              </w:rPr>
              <w:t xml:space="preserve"> = 3,5 + 0,197 = 3,697 </w:t>
            </w:r>
            <w:r>
              <w:t>моль</w:t>
            </w:r>
            <w:r w:rsidRPr="00295171">
              <w:rPr>
                <w:lang w:val="pt-BR"/>
              </w:rPr>
              <w:t xml:space="preserve"> </w:t>
            </w:r>
          </w:p>
          <w:p w:rsidR="006A2148" w:rsidRPr="00295171" w:rsidRDefault="006A2148" w:rsidP="00295171">
            <w:pPr>
              <w:ind w:firstLine="0"/>
              <w:rPr>
                <w:b/>
                <w:vertAlign w:val="superscript"/>
                <w:lang w:val="en-US"/>
              </w:rPr>
            </w:pPr>
            <w:r w:rsidRPr="00295171">
              <w:rPr>
                <w:b/>
                <w:lang w:val="en-US"/>
              </w:rPr>
              <w:t>N(O</w:t>
            </w:r>
            <w:r w:rsidRPr="00295171">
              <w:rPr>
                <w:lang w:val="en-US"/>
              </w:rPr>
              <w:t xml:space="preserve">) </w:t>
            </w:r>
            <w:r w:rsidRPr="00295171">
              <w:rPr>
                <w:lang w:val="pt-BR"/>
              </w:rPr>
              <w:t>= n*N</w:t>
            </w:r>
            <w:r w:rsidRPr="00295171">
              <w:rPr>
                <w:vertAlign w:val="subscript"/>
                <w:lang w:val="pt-BR"/>
              </w:rPr>
              <w:t>A</w:t>
            </w:r>
            <w:r w:rsidRPr="00295171">
              <w:rPr>
                <w:lang w:val="pt-BR"/>
              </w:rPr>
              <w:t xml:space="preserve"> = 3,697*</w:t>
            </w:r>
            <w:r w:rsidRPr="008363C9">
              <w:rPr>
                <w:lang w:val="en-US"/>
              </w:rPr>
              <w:t>6,023*10</w:t>
            </w:r>
            <w:r w:rsidRPr="008363C9">
              <w:rPr>
                <w:vertAlign w:val="superscript"/>
                <w:lang w:val="en-US"/>
              </w:rPr>
              <w:t>23</w:t>
            </w:r>
            <w:r w:rsidRPr="00295171">
              <w:rPr>
                <w:vertAlign w:val="superscript"/>
                <w:lang w:val="en-US"/>
              </w:rPr>
              <w:t xml:space="preserve"> </w:t>
            </w:r>
            <w:r w:rsidRPr="00295171">
              <w:rPr>
                <w:lang w:val="pt-BR"/>
              </w:rPr>
              <w:t>= 22,</w:t>
            </w:r>
            <w:r w:rsidR="009C1D2A" w:rsidRPr="00295171">
              <w:rPr>
                <w:lang w:val="pt-BR"/>
              </w:rPr>
              <w:t>2</w:t>
            </w:r>
            <w:r w:rsidRPr="00295171">
              <w:rPr>
                <w:lang w:val="pt-BR"/>
              </w:rPr>
              <w:t>67031</w:t>
            </w:r>
            <w:r w:rsidRPr="008363C9">
              <w:rPr>
                <w:lang w:val="en-US"/>
              </w:rPr>
              <w:t>*10</w:t>
            </w:r>
            <w:r w:rsidRPr="008363C9">
              <w:rPr>
                <w:vertAlign w:val="superscript"/>
                <w:lang w:val="en-US"/>
              </w:rPr>
              <w:t>23</w:t>
            </w:r>
            <w:r w:rsidRPr="00295171">
              <w:rPr>
                <w:lang w:val="pt-BR"/>
              </w:rPr>
              <w:t xml:space="preserve">= </w:t>
            </w:r>
            <w:r w:rsidRPr="00295171">
              <w:rPr>
                <w:b/>
                <w:lang w:val="pt-BR"/>
              </w:rPr>
              <w:t>2,23</w:t>
            </w:r>
            <w:r w:rsidRPr="008363C9">
              <w:rPr>
                <w:b/>
                <w:lang w:val="en-US"/>
              </w:rPr>
              <w:t>*10</w:t>
            </w:r>
            <w:r w:rsidRPr="008363C9">
              <w:rPr>
                <w:b/>
                <w:vertAlign w:val="superscript"/>
                <w:lang w:val="en-US"/>
              </w:rPr>
              <w:t>2</w:t>
            </w:r>
            <w:r w:rsidRPr="00295171">
              <w:rPr>
                <w:b/>
                <w:vertAlign w:val="superscript"/>
                <w:lang w:val="en-US"/>
              </w:rPr>
              <w:t>4</w:t>
            </w:r>
          </w:p>
          <w:p w:rsidR="009C1D2A" w:rsidRPr="008363C9" w:rsidRDefault="009C1D2A" w:rsidP="00295171">
            <w:pPr>
              <w:ind w:firstLine="0"/>
              <w:rPr>
                <w:b/>
                <w:lang w:val="en-US"/>
              </w:rPr>
            </w:pPr>
            <w:r w:rsidRPr="00295171">
              <w:rPr>
                <w:b/>
                <w:lang w:val="pt-BR"/>
              </w:rPr>
              <w:lastRenderedPageBreak/>
              <w:t xml:space="preserve">m(O) = </w:t>
            </w:r>
            <w:r w:rsidRPr="00295171">
              <w:rPr>
                <w:lang w:val="pt-BR"/>
              </w:rPr>
              <w:t xml:space="preserve">n*M(O); </w:t>
            </w:r>
            <w:r w:rsidRPr="00295171">
              <w:rPr>
                <w:b/>
                <w:lang w:val="pt-BR"/>
              </w:rPr>
              <w:t xml:space="preserve">m(O) = </w:t>
            </w:r>
            <w:r w:rsidRPr="00295171">
              <w:rPr>
                <w:lang w:val="pt-BR"/>
              </w:rPr>
              <w:t xml:space="preserve">3,697*16 = 59,152 = </w:t>
            </w:r>
            <w:r w:rsidRPr="00295171">
              <w:rPr>
                <w:b/>
                <w:lang w:val="pt-BR"/>
              </w:rPr>
              <w:t xml:space="preserve">59,2 </w:t>
            </w:r>
            <w:r w:rsidRPr="00295171">
              <w:rPr>
                <w:b/>
              </w:rPr>
              <w:t>г</w:t>
            </w:r>
          </w:p>
          <w:p w:rsidR="006669C5" w:rsidRPr="009C1D2A" w:rsidRDefault="009C1D2A" w:rsidP="00295171">
            <w:pPr>
              <w:ind w:firstLine="0"/>
            </w:pPr>
            <w:r w:rsidRPr="00295171">
              <w:rPr>
                <w:b/>
              </w:rPr>
              <w:t xml:space="preserve">Осмысление: </w:t>
            </w:r>
            <w:r>
              <w:t xml:space="preserve">поскольку кислород вносит существенный вклад в массу молекул воды и сульфата натрия, такое большое значение его массы 60 г из 70 г раствора кажется </w:t>
            </w:r>
            <w:r w:rsidR="006669C5">
              <w:t>оправданным.</w:t>
            </w:r>
          </w:p>
        </w:tc>
      </w:tr>
    </w:tbl>
    <w:p w:rsidR="00146E77" w:rsidRDefault="00146E77" w:rsidP="00146E77">
      <w:pPr>
        <w:pBdr>
          <w:bottom w:val="single" w:sz="6" w:space="1" w:color="auto"/>
        </w:pBdr>
      </w:pPr>
    </w:p>
    <w:p w:rsidR="0085501E" w:rsidRDefault="0085501E" w:rsidP="0024423C">
      <w:r>
        <w:t>Задание №1.</w:t>
      </w:r>
    </w:p>
    <w:p w:rsidR="00276E09" w:rsidRDefault="00DE69A2" w:rsidP="00DE69A2">
      <w:pPr>
        <w:numPr>
          <w:ilvl w:val="0"/>
          <w:numId w:val="12"/>
        </w:numPr>
      </w:pPr>
      <w:r>
        <w:t xml:space="preserve">По приведенной классификации расчетных задач подберите условия 3-х задач относящихся к типам </w:t>
      </w:r>
      <w:r w:rsidRPr="00DE69A2">
        <w:rPr>
          <w:b/>
        </w:rPr>
        <w:t>2.1 – 2.6</w:t>
      </w:r>
      <w:r w:rsidR="00276E09">
        <w:t>.</w:t>
      </w:r>
      <w:r>
        <w:t xml:space="preserve"> Укажите их тип. (Если вы присылали задачи в предварительном этапе – можете проанализировать и указать тип ранее присланных задач)</w:t>
      </w:r>
    </w:p>
    <w:p w:rsidR="00DE69A2" w:rsidRDefault="00DE69A2" w:rsidP="00DE69A2">
      <w:pPr>
        <w:numPr>
          <w:ilvl w:val="0"/>
          <w:numId w:val="12"/>
        </w:numPr>
      </w:pPr>
      <w:r>
        <w:t>Используя количественные характеристики порции вещества</w:t>
      </w:r>
      <w:r w:rsidR="0094041E">
        <w:t>,</w:t>
      </w:r>
      <w:r>
        <w:t xml:space="preserve"> решите задачи:</w:t>
      </w:r>
    </w:p>
    <w:p w:rsidR="00DE69A2" w:rsidRDefault="00276E09" w:rsidP="0094041E">
      <w:pPr>
        <w:spacing w:before="0"/>
        <w:ind w:left="709"/>
      </w:pPr>
      <w:r w:rsidRPr="00045EB9">
        <w:rPr>
          <w:b/>
        </w:rPr>
        <w:t>Задача 1.</w:t>
      </w:r>
      <w:r w:rsidR="0094041E">
        <w:rPr>
          <w:b/>
        </w:rPr>
        <w:t xml:space="preserve">  </w:t>
      </w:r>
      <w:r w:rsidR="00DE69A2">
        <w:t xml:space="preserve">ПДК (предельно допустимая концентрация) железа в </w:t>
      </w:r>
      <w:r w:rsidR="0094041E">
        <w:t xml:space="preserve">питьевой </w:t>
      </w:r>
      <w:r w:rsidR="00DE69A2">
        <w:t>воде</w:t>
      </w:r>
      <w:r w:rsidR="00DE69A2" w:rsidRPr="00957C35">
        <w:t xml:space="preserve"> </w:t>
      </w:r>
      <w:r w:rsidR="00DE69A2">
        <w:t xml:space="preserve">- 0.3 </w:t>
      </w:r>
      <w:proofErr w:type="gramStart"/>
      <w:r w:rsidR="00DE69A2">
        <w:t>мг</w:t>
      </w:r>
      <w:proofErr w:type="gramEnd"/>
      <w:r w:rsidR="00DE69A2">
        <w:t>/л.</w:t>
      </w:r>
      <w:r w:rsidR="00D67CC6">
        <w:t xml:space="preserve"> </w:t>
      </w:r>
      <w:r w:rsidR="0094041E">
        <w:t xml:space="preserve"> </w:t>
      </w:r>
      <w:r w:rsidR="00D67CC6">
        <w:t xml:space="preserve">О </w:t>
      </w:r>
      <w:proofErr w:type="gramStart"/>
      <w:r w:rsidR="00D67CC6">
        <w:t>каком</w:t>
      </w:r>
      <w:proofErr w:type="gramEnd"/>
      <w:r w:rsidR="00D67CC6">
        <w:t xml:space="preserve"> железе идет речь в этой задаче, о веществе или химическом элементе? Что является структурной единицей железа в данном случае? </w:t>
      </w:r>
      <w:r w:rsidR="00DE69A2">
        <w:t>Рассчитайте, сколько структурных единиц железа попадает в организм</w:t>
      </w:r>
      <w:r w:rsidR="00DE69A2" w:rsidRPr="0071469D">
        <w:t xml:space="preserve"> </w:t>
      </w:r>
      <w:r w:rsidR="00DE69A2">
        <w:t>человека со стаканом такой воды. (200 мл).</w:t>
      </w:r>
      <w:r w:rsidR="00D67CC6">
        <w:t xml:space="preserve"> </w:t>
      </w:r>
    </w:p>
    <w:p w:rsidR="00D67CC6" w:rsidRDefault="00276E09" w:rsidP="0094041E">
      <w:pPr>
        <w:spacing w:before="0"/>
        <w:ind w:left="709"/>
      </w:pPr>
      <w:r w:rsidRPr="00045EB9">
        <w:rPr>
          <w:b/>
        </w:rPr>
        <w:t>Задача 2.</w:t>
      </w:r>
      <w:r w:rsidR="0094041E">
        <w:rPr>
          <w:b/>
        </w:rPr>
        <w:t xml:space="preserve"> </w:t>
      </w:r>
      <w:r w:rsidR="00D67CC6" w:rsidRPr="00C50B18">
        <w:t xml:space="preserve">В смеси </w:t>
      </w:r>
      <w:r w:rsidR="00D67CC6">
        <w:t>карбида</w:t>
      </w:r>
      <w:r w:rsidR="00D67CC6" w:rsidRPr="00C50B18">
        <w:t xml:space="preserve"> и </w:t>
      </w:r>
      <w:r w:rsidR="00D67CC6">
        <w:t xml:space="preserve">карбоната </w:t>
      </w:r>
      <w:proofErr w:type="spellStart"/>
      <w:r w:rsidR="00D67CC6">
        <w:t>кольция</w:t>
      </w:r>
      <w:proofErr w:type="spellEnd"/>
      <w:r w:rsidR="00D67CC6" w:rsidRPr="00C50B18">
        <w:t xml:space="preserve"> содержится по 1,81*10</w:t>
      </w:r>
      <w:r w:rsidR="00D67CC6" w:rsidRPr="00C50B18">
        <w:rPr>
          <w:vertAlign w:val="superscript"/>
        </w:rPr>
        <w:t>24</w:t>
      </w:r>
      <w:r w:rsidR="00D67CC6" w:rsidRPr="00C50B18">
        <w:t xml:space="preserve"> атомов </w:t>
      </w:r>
      <w:proofErr w:type="spellStart"/>
      <w:r w:rsidR="00D67CC6" w:rsidRPr="00C50B18">
        <w:t>Ca</w:t>
      </w:r>
      <w:proofErr w:type="spellEnd"/>
      <w:r w:rsidR="00D67CC6" w:rsidRPr="00C50B18">
        <w:t xml:space="preserve"> и </w:t>
      </w:r>
      <w:r w:rsidR="00D67CC6">
        <w:t>кислорода</w:t>
      </w:r>
      <w:r w:rsidR="00D67CC6" w:rsidRPr="00C50B18">
        <w:t>.</w:t>
      </w:r>
      <w:r w:rsidR="00D67CC6">
        <w:t xml:space="preserve"> </w:t>
      </w:r>
      <w:r w:rsidR="00D67CC6" w:rsidRPr="00C50B18">
        <w:t>Рассчитать массу этой смеси</w:t>
      </w:r>
      <w:r w:rsidR="00D67CC6">
        <w:t>, молярное отношение веществ.</w:t>
      </w:r>
    </w:p>
    <w:p w:rsidR="00D67CC6" w:rsidRPr="00DF08AA" w:rsidRDefault="00276E09" w:rsidP="0094041E">
      <w:pPr>
        <w:spacing w:before="0"/>
        <w:ind w:left="709"/>
      </w:pPr>
      <w:r w:rsidRPr="00045EB9">
        <w:rPr>
          <w:b/>
        </w:rPr>
        <w:t>Задача 3.</w:t>
      </w:r>
      <w:r w:rsidR="0094041E">
        <w:rPr>
          <w:b/>
        </w:rPr>
        <w:t xml:space="preserve"> </w:t>
      </w:r>
      <w:r w:rsidR="00D67CC6" w:rsidRPr="00DF08AA">
        <w:t>В образце газа, являющемся простым веществом, объёмом 5,6 л содержится 3,61*</w:t>
      </w:r>
      <w:r w:rsidR="00D67CC6">
        <w:t>10</w:t>
      </w:r>
      <w:r w:rsidR="00D67CC6" w:rsidRPr="00DF08AA">
        <w:rPr>
          <w:vertAlign w:val="superscript"/>
        </w:rPr>
        <w:t>24</w:t>
      </w:r>
      <w:r w:rsidR="00D67CC6" w:rsidRPr="00DF08AA">
        <w:t xml:space="preserve"> электрона. Установите формулу газа.</w:t>
      </w:r>
    </w:p>
    <w:p w:rsidR="00AC6D9A" w:rsidRPr="007F7BB8" w:rsidRDefault="00AC6D9A" w:rsidP="00AC6D9A">
      <w:pPr>
        <w:ind w:firstLine="0"/>
        <w:jc w:val="center"/>
      </w:pPr>
      <w:r>
        <w:rPr>
          <w:b/>
        </w:rPr>
        <w:t>Желаю удачи!</w:t>
      </w:r>
    </w:p>
    <w:sectPr w:rsidR="00AC6D9A" w:rsidRPr="007F7B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AAB" w:rsidRDefault="00FB4AAB">
      <w:r>
        <w:separator/>
      </w:r>
    </w:p>
  </w:endnote>
  <w:endnote w:type="continuationSeparator" w:id="0">
    <w:p w:rsidR="00FB4AAB" w:rsidRDefault="00FB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9" w:rsidRDefault="008363C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9" w:rsidRDefault="008363C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9" w:rsidRDefault="008363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AAB" w:rsidRDefault="00FB4AAB">
      <w:r>
        <w:separator/>
      </w:r>
    </w:p>
  </w:footnote>
  <w:footnote w:type="continuationSeparator" w:id="0">
    <w:p w:rsidR="00FB4AAB" w:rsidRDefault="00FB4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9" w:rsidRDefault="008363C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135688" o:spid="_x0000_s2050" type="#_x0000_t136" style="position:absolute;left:0;text-align:left;margin-left:0;margin-top:0;width:615.5pt;height:43.9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Нижне-Инховская СОШ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9" w:rsidRDefault="008363C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135689" o:spid="_x0000_s2051" type="#_x0000_t136" style="position:absolute;left:0;text-align:left;margin-left:0;margin-top:0;width:615.5pt;height:43.9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Нижне-Инховская СОШ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C9" w:rsidRDefault="008363C9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3135687" o:spid="_x0000_s2049" type="#_x0000_t136" style="position:absolute;left:0;text-align:left;margin-left:0;margin-top:0;width:615.5pt;height:43.9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МКОУ &quot;Нижне-Инховская СОШ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F8A"/>
    <w:multiLevelType w:val="multilevel"/>
    <w:tmpl w:val="0ABE94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">
    <w:nsid w:val="01CF1782"/>
    <w:multiLevelType w:val="multilevel"/>
    <w:tmpl w:val="D31C852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4B72F2"/>
    <w:multiLevelType w:val="multilevel"/>
    <w:tmpl w:val="9A36A4C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1AD0328"/>
    <w:multiLevelType w:val="hybridMultilevel"/>
    <w:tmpl w:val="6CCC50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7C2782"/>
    <w:multiLevelType w:val="hybridMultilevel"/>
    <w:tmpl w:val="C0B6A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2EF12BC"/>
    <w:multiLevelType w:val="hybridMultilevel"/>
    <w:tmpl w:val="F6EA19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D93234"/>
    <w:multiLevelType w:val="hybridMultilevel"/>
    <w:tmpl w:val="1FC2A010"/>
    <w:lvl w:ilvl="0" w:tplc="9BE07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F8606A"/>
    <w:multiLevelType w:val="multilevel"/>
    <w:tmpl w:val="EC8EAA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8">
    <w:nsid w:val="57397008"/>
    <w:multiLevelType w:val="hybridMultilevel"/>
    <w:tmpl w:val="865CFA78"/>
    <w:lvl w:ilvl="0" w:tplc="6DD61B2E">
      <w:start w:val="1"/>
      <w:numFmt w:val="bullet"/>
      <w:lvlText w:val=""/>
      <w:lvlJc w:val="left"/>
      <w:pPr>
        <w:tabs>
          <w:tab w:val="num" w:pos="1182"/>
        </w:tabs>
        <w:ind w:left="672" w:firstLine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69BB02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</w:lvl>
  </w:abstractNum>
  <w:abstractNum w:abstractNumId="10">
    <w:nsid w:val="73DD3F40"/>
    <w:multiLevelType w:val="multilevel"/>
    <w:tmpl w:val="C0B6A4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6EE6BBC"/>
    <w:multiLevelType w:val="hybridMultilevel"/>
    <w:tmpl w:val="D0364F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23C"/>
    <w:rsid w:val="00045EB9"/>
    <w:rsid w:val="000B23CB"/>
    <w:rsid w:val="000D39DD"/>
    <w:rsid w:val="000D7782"/>
    <w:rsid w:val="00143865"/>
    <w:rsid w:val="00146E77"/>
    <w:rsid w:val="00173EC3"/>
    <w:rsid w:val="00174A80"/>
    <w:rsid w:val="0022110A"/>
    <w:rsid w:val="0024423C"/>
    <w:rsid w:val="00276E09"/>
    <w:rsid w:val="00295171"/>
    <w:rsid w:val="002F3315"/>
    <w:rsid w:val="00311241"/>
    <w:rsid w:val="003B39E0"/>
    <w:rsid w:val="003F663D"/>
    <w:rsid w:val="0040042A"/>
    <w:rsid w:val="004614FE"/>
    <w:rsid w:val="00491FF4"/>
    <w:rsid w:val="0049556A"/>
    <w:rsid w:val="004A3F21"/>
    <w:rsid w:val="005331C1"/>
    <w:rsid w:val="0058695A"/>
    <w:rsid w:val="005B56E3"/>
    <w:rsid w:val="00641F92"/>
    <w:rsid w:val="006540A5"/>
    <w:rsid w:val="006669C5"/>
    <w:rsid w:val="006A2148"/>
    <w:rsid w:val="006B2D4D"/>
    <w:rsid w:val="006C7896"/>
    <w:rsid w:val="006E32EE"/>
    <w:rsid w:val="00702944"/>
    <w:rsid w:val="007331F7"/>
    <w:rsid w:val="0073519D"/>
    <w:rsid w:val="0078037F"/>
    <w:rsid w:val="007F119F"/>
    <w:rsid w:val="007F7BB8"/>
    <w:rsid w:val="008363C9"/>
    <w:rsid w:val="0085501E"/>
    <w:rsid w:val="00915186"/>
    <w:rsid w:val="0094041E"/>
    <w:rsid w:val="009436AE"/>
    <w:rsid w:val="009A2C6C"/>
    <w:rsid w:val="009C0CA6"/>
    <w:rsid w:val="009C1D2A"/>
    <w:rsid w:val="009C615F"/>
    <w:rsid w:val="00A02F96"/>
    <w:rsid w:val="00A10E4E"/>
    <w:rsid w:val="00A37D04"/>
    <w:rsid w:val="00A76A99"/>
    <w:rsid w:val="00AC6D9A"/>
    <w:rsid w:val="00B31EFA"/>
    <w:rsid w:val="00B42BA7"/>
    <w:rsid w:val="00B5331D"/>
    <w:rsid w:val="00C3230E"/>
    <w:rsid w:val="00C37884"/>
    <w:rsid w:val="00C41783"/>
    <w:rsid w:val="00C62BDC"/>
    <w:rsid w:val="00C7574D"/>
    <w:rsid w:val="00C80C2F"/>
    <w:rsid w:val="00C97748"/>
    <w:rsid w:val="00D014DA"/>
    <w:rsid w:val="00D4662D"/>
    <w:rsid w:val="00D67CC6"/>
    <w:rsid w:val="00D822F2"/>
    <w:rsid w:val="00DA6869"/>
    <w:rsid w:val="00DB1D73"/>
    <w:rsid w:val="00DE69A2"/>
    <w:rsid w:val="00E54585"/>
    <w:rsid w:val="00E64439"/>
    <w:rsid w:val="00EB1AE1"/>
    <w:rsid w:val="00F467DC"/>
    <w:rsid w:val="00F957C8"/>
    <w:rsid w:val="00FB4AAB"/>
    <w:rsid w:val="00FC3FA4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230E"/>
    <w:pPr>
      <w:spacing w:before="120"/>
      <w:ind w:firstLine="709"/>
      <w:jc w:val="both"/>
    </w:pPr>
    <w:rPr>
      <w:sz w:val="24"/>
      <w:szCs w:val="22"/>
      <w:lang w:eastAsia="ko-KR"/>
    </w:rPr>
  </w:style>
  <w:style w:type="paragraph" w:styleId="1">
    <w:name w:val="heading 1"/>
    <w:basedOn w:val="a"/>
    <w:next w:val="a"/>
    <w:qFormat/>
    <w:rsid w:val="00C3230E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3">
    <w:name w:val="heading 3"/>
    <w:basedOn w:val="a"/>
    <w:next w:val="a"/>
    <w:qFormat/>
    <w:rsid w:val="002442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8037F"/>
    <w:rPr>
      <w:sz w:val="20"/>
      <w:szCs w:val="21"/>
      <w:lang w:eastAsia="en-US"/>
    </w:rPr>
  </w:style>
  <w:style w:type="paragraph" w:styleId="30">
    <w:name w:val="toc 3"/>
    <w:basedOn w:val="a"/>
    <w:next w:val="a"/>
    <w:autoRedefine/>
    <w:semiHidden/>
    <w:rsid w:val="0073519D"/>
    <w:rPr>
      <w:iCs/>
      <w:szCs w:val="20"/>
    </w:rPr>
  </w:style>
  <w:style w:type="paragraph" w:styleId="a4">
    <w:name w:val="header"/>
    <w:basedOn w:val="a"/>
    <w:rsid w:val="0024423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4423C"/>
    <w:pPr>
      <w:tabs>
        <w:tab w:val="center" w:pos="4677"/>
        <w:tab w:val="right" w:pos="9355"/>
      </w:tabs>
    </w:pPr>
  </w:style>
  <w:style w:type="paragraph" w:customStyle="1" w:styleId="mytxt">
    <w:name w:val="mytxt"/>
    <w:basedOn w:val="a"/>
    <w:rsid w:val="0024423C"/>
    <w:pPr>
      <w:spacing w:before="0" w:line="360" w:lineRule="auto"/>
      <w:ind w:firstLine="720"/>
    </w:pPr>
    <w:rPr>
      <w:sz w:val="28"/>
      <w:szCs w:val="28"/>
    </w:rPr>
  </w:style>
  <w:style w:type="table" w:styleId="a6">
    <w:name w:val="Table Grid"/>
    <w:basedOn w:val="a1"/>
    <w:rsid w:val="00146E77"/>
    <w:pPr>
      <w:spacing w:before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поход к решению задач</vt:lpstr>
    </vt:vector>
  </TitlesOfParts>
  <Company>Организация</Company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поход к решению задач</dc:title>
  <dc:creator>Customer</dc:creator>
  <cp:lastModifiedBy>Абдулатип</cp:lastModifiedBy>
  <cp:revision>3</cp:revision>
  <dcterms:created xsi:type="dcterms:W3CDTF">2016-11-29T06:39:00Z</dcterms:created>
  <dcterms:modified xsi:type="dcterms:W3CDTF">2016-11-29T19:17:00Z</dcterms:modified>
</cp:coreProperties>
</file>