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A39" w:rsidRDefault="00ED5A39" w:rsidP="00ED5A39">
      <w:pPr>
        <w:pStyle w:val="1"/>
        <w:jc w:val="center"/>
        <w:rPr>
          <w:sz w:val="24"/>
        </w:rPr>
      </w:pPr>
      <w:r w:rsidRPr="00665563">
        <w:rPr>
          <w:sz w:val="24"/>
          <w:szCs w:val="24"/>
        </w:rPr>
        <w:t xml:space="preserve">МУНИЦИПАЛЬНОЕ </w:t>
      </w:r>
      <w:r w:rsidR="00F5313A">
        <w:rPr>
          <w:sz w:val="24"/>
          <w:szCs w:val="24"/>
        </w:rPr>
        <w:t>КАЗЕННОЕ</w:t>
      </w:r>
      <w:r>
        <w:rPr>
          <w:sz w:val="24"/>
          <w:szCs w:val="24"/>
        </w:rPr>
        <w:t xml:space="preserve">Е </w:t>
      </w:r>
      <w:r w:rsidR="000B410D">
        <w:rPr>
          <w:sz w:val="24"/>
          <w:szCs w:val="24"/>
        </w:rPr>
        <w:t>ОБЩЕ</w:t>
      </w:r>
      <w:r w:rsidRPr="00665563">
        <w:rPr>
          <w:sz w:val="24"/>
          <w:szCs w:val="24"/>
        </w:rPr>
        <w:t>ОБРАЗОВАТЕЛЬНОЕ УЧРЕЖДЕНИЕ</w:t>
      </w:r>
      <w:r w:rsidRPr="00665563">
        <w:rPr>
          <w:sz w:val="24"/>
        </w:rPr>
        <w:t xml:space="preserve"> </w:t>
      </w:r>
    </w:p>
    <w:p w:rsidR="00ED5A39" w:rsidRPr="00665563" w:rsidRDefault="00F5313A" w:rsidP="00ED5A39">
      <w:pPr>
        <w:pStyle w:val="a3"/>
        <w:jc w:val="center"/>
        <w:rPr>
          <w:sz w:val="24"/>
        </w:rPr>
      </w:pPr>
      <w:r>
        <w:rPr>
          <w:sz w:val="24"/>
        </w:rPr>
        <w:t xml:space="preserve"> </w:t>
      </w:r>
      <w:r w:rsidR="00ED5A39">
        <w:rPr>
          <w:sz w:val="24"/>
        </w:rPr>
        <w:t>«</w:t>
      </w:r>
      <w:r>
        <w:rPr>
          <w:sz w:val="24"/>
        </w:rPr>
        <w:t xml:space="preserve">НИЖНЕ-ИНХОВСКАЯ </w:t>
      </w:r>
      <w:r w:rsidR="00ED5A39" w:rsidRPr="00665563">
        <w:rPr>
          <w:sz w:val="24"/>
        </w:rPr>
        <w:t>СРЕДНЯЯ ОБЩЕОБРАЗОВАТЕЛЬНАЯ ШКОЛА</w:t>
      </w:r>
      <w:r w:rsidR="00ED5A39">
        <w:rPr>
          <w:sz w:val="24"/>
        </w:rPr>
        <w:t>»</w:t>
      </w:r>
      <w:r w:rsidR="00ED5A39" w:rsidRPr="00665563">
        <w:rPr>
          <w:sz w:val="24"/>
        </w:rPr>
        <w:t xml:space="preserve"> </w:t>
      </w:r>
    </w:p>
    <w:p w:rsidR="00ED5A39" w:rsidRPr="00665563" w:rsidRDefault="00ED5A39" w:rsidP="00ED5A39">
      <w:pPr>
        <w:pStyle w:val="a3"/>
        <w:jc w:val="center"/>
        <w:rPr>
          <w:sz w:val="24"/>
        </w:rPr>
      </w:pPr>
    </w:p>
    <w:p w:rsidR="00F5313A" w:rsidRDefault="00ED5A39" w:rsidP="00ED5A39">
      <w:pPr>
        <w:pStyle w:val="1"/>
        <w:jc w:val="center"/>
        <w:rPr>
          <w:b/>
          <w:sz w:val="24"/>
          <w:szCs w:val="24"/>
        </w:rPr>
      </w:pPr>
      <w:r w:rsidRPr="009E6940">
        <w:rPr>
          <w:b/>
          <w:sz w:val="24"/>
          <w:szCs w:val="24"/>
        </w:rPr>
        <w:t>ПРИКАЗ</w:t>
      </w:r>
    </w:p>
    <w:p w:rsidR="00ED5A39" w:rsidRPr="009E6940" w:rsidRDefault="00F5313A" w:rsidP="00ED5A39">
      <w:pPr>
        <w:pStyle w:val="1"/>
        <w:jc w:val="center"/>
        <w:rPr>
          <w:b/>
          <w:sz w:val="24"/>
          <w:szCs w:val="24"/>
        </w:rPr>
      </w:pPr>
      <w:r w:rsidRPr="00665563">
        <w:rPr>
          <w:szCs w:val="24"/>
        </w:rPr>
        <w:t>1 сентября  20</w:t>
      </w:r>
      <w:r>
        <w:rPr>
          <w:szCs w:val="24"/>
        </w:rPr>
        <w:t xml:space="preserve">16 </w:t>
      </w:r>
      <w:r w:rsidRPr="00665563">
        <w:rPr>
          <w:szCs w:val="24"/>
        </w:rPr>
        <w:t>г</w:t>
      </w:r>
      <w:r>
        <w:rPr>
          <w:b/>
          <w:sz w:val="24"/>
          <w:szCs w:val="24"/>
        </w:rPr>
        <w:t xml:space="preserve">                                                                                                      </w:t>
      </w:r>
      <w:r w:rsidR="00ED5A39" w:rsidRPr="009E6940">
        <w:rPr>
          <w:b/>
          <w:sz w:val="24"/>
          <w:szCs w:val="24"/>
        </w:rPr>
        <w:t xml:space="preserve"> № 1/</w:t>
      </w:r>
      <w:r w:rsidR="00D634A9" w:rsidRPr="009E6940">
        <w:rPr>
          <w:b/>
          <w:sz w:val="24"/>
          <w:szCs w:val="24"/>
        </w:rPr>
        <w:t>19</w:t>
      </w:r>
    </w:p>
    <w:p w:rsidR="00ED5A39" w:rsidRPr="00665563" w:rsidRDefault="00F5313A" w:rsidP="00F5313A">
      <w:pPr>
        <w:pStyle w:val="2"/>
        <w:tabs>
          <w:tab w:val="left" w:pos="1327"/>
          <w:tab w:val="right" w:pos="9355"/>
        </w:tabs>
      </w:pPr>
      <w:r>
        <w:rPr>
          <w:szCs w:val="24"/>
        </w:rPr>
        <w:tab/>
      </w:r>
      <w:r w:rsidR="00ED5A39" w:rsidRPr="00665563">
        <w:rPr>
          <w:szCs w:val="24"/>
        </w:rPr>
        <w:t xml:space="preserve"> </w:t>
      </w:r>
    </w:p>
    <w:p w:rsidR="00ED5A39" w:rsidRPr="009E6940" w:rsidRDefault="00ED5A39" w:rsidP="00ED5A39">
      <w:pPr>
        <w:rPr>
          <w:b/>
        </w:rPr>
      </w:pPr>
      <w:r w:rsidRPr="00665563">
        <w:t xml:space="preserve"> </w:t>
      </w:r>
      <w:r w:rsidRPr="009E6940">
        <w:rPr>
          <w:b/>
        </w:rPr>
        <w:t>«Об организации туристско-краеведческой</w:t>
      </w:r>
      <w:r w:rsidRPr="009E6940">
        <w:rPr>
          <w:b/>
        </w:rPr>
        <w:tab/>
      </w:r>
      <w:r w:rsidRPr="009E6940">
        <w:rPr>
          <w:b/>
        </w:rPr>
        <w:tab/>
      </w:r>
      <w:r w:rsidRPr="009E6940">
        <w:rPr>
          <w:b/>
        </w:rPr>
        <w:tab/>
      </w:r>
    </w:p>
    <w:p w:rsidR="00ED5A39" w:rsidRPr="00665563" w:rsidRDefault="000B410D" w:rsidP="00ED5A39">
      <w:r w:rsidRPr="009E6940">
        <w:rPr>
          <w:b/>
        </w:rPr>
        <w:t>работы в школе на 201</w:t>
      </w:r>
      <w:r w:rsidR="00F5313A">
        <w:rPr>
          <w:b/>
        </w:rPr>
        <w:t>7</w:t>
      </w:r>
      <w:r w:rsidRPr="009E6940">
        <w:rPr>
          <w:b/>
        </w:rPr>
        <w:t xml:space="preserve"> -201</w:t>
      </w:r>
      <w:r w:rsidR="00F5313A">
        <w:rPr>
          <w:b/>
        </w:rPr>
        <w:t>8</w:t>
      </w:r>
      <w:r w:rsidR="00ED5A39" w:rsidRPr="009E6940">
        <w:rPr>
          <w:b/>
        </w:rPr>
        <w:t>учебный год»</w:t>
      </w:r>
    </w:p>
    <w:p w:rsidR="00ED5A39" w:rsidRPr="00665563" w:rsidRDefault="00ED5A39" w:rsidP="00ED5A39">
      <w:r w:rsidRPr="00665563">
        <w:tab/>
      </w:r>
    </w:p>
    <w:p w:rsidR="00ED5A39" w:rsidRPr="00665563" w:rsidRDefault="00B168E6" w:rsidP="00ED5A39">
      <w:pPr>
        <w:ind w:firstLine="708"/>
        <w:jc w:val="both"/>
      </w:pPr>
      <w:proofErr w:type="gramStart"/>
      <w:r>
        <w:t xml:space="preserve">В соответствии с требованиями  Федерального закона от  </w:t>
      </w:r>
      <w:r w:rsidRPr="00B168E6">
        <w:t>08.11.2007 № 259-ФЗ «Устав городского наземного транспорта и городского назем</w:t>
      </w:r>
      <w:r>
        <w:t xml:space="preserve">ного электрического транспорта», Постановления Правительства РФ от 17.2013 года № 177 « Об утверждении  правил организованной перевозки группы детей автобусами» с изменениями  от 22.06. 2016 года,  </w:t>
      </w:r>
      <w:r w:rsidRPr="00B168E6">
        <w:t>Постановления Правительства Российской Федерации от 17 февраля 2009 года № 112 «Об утверждении правил перевозок пассажиров и багажа автомобильным транспортом и городским</w:t>
      </w:r>
      <w:proofErr w:type="gramEnd"/>
      <w:r w:rsidRPr="00B168E6">
        <w:t xml:space="preserve"> наземным электрическим транспортом»</w:t>
      </w:r>
      <w:r>
        <w:t xml:space="preserve">, </w:t>
      </w:r>
      <w:r w:rsidRPr="00B168E6">
        <w:t>Постановления Главного государственного санитарного врача Российской Федерации от 21 января 2014 года № 3 об утверждении СП 2.5.3157-14 «Санитарно-эпидемиологические требования к перевозке железнодорожным транспортом организованных групп детей»)</w:t>
      </w:r>
      <w:r>
        <w:t xml:space="preserve">, </w:t>
      </w:r>
      <w:r w:rsidR="00ED5A39" w:rsidRPr="00665563">
        <w:t xml:space="preserve">  в целях соблюдения техники безопасности, охраны жизни и здоровья учащихся </w:t>
      </w:r>
    </w:p>
    <w:p w:rsidR="00ED5A39" w:rsidRPr="00F5313A" w:rsidRDefault="00ED5A39" w:rsidP="00ED5A39">
      <w:pPr>
        <w:ind w:firstLine="708"/>
        <w:jc w:val="center"/>
        <w:rPr>
          <w:b/>
        </w:rPr>
      </w:pPr>
      <w:r w:rsidRPr="00F5313A">
        <w:rPr>
          <w:b/>
        </w:rPr>
        <w:t>ПРИКАЗЫВАЮ:</w:t>
      </w:r>
    </w:p>
    <w:p w:rsidR="00ED5A39" w:rsidRPr="00F5313A" w:rsidRDefault="00ED5A39" w:rsidP="00ED5A39">
      <w:pPr>
        <w:ind w:firstLine="708"/>
        <w:jc w:val="center"/>
        <w:rPr>
          <w:b/>
        </w:rPr>
      </w:pPr>
    </w:p>
    <w:p w:rsidR="00ED5A39" w:rsidRPr="00665563" w:rsidRDefault="00ED5A39" w:rsidP="00ED5A39">
      <w:pPr>
        <w:ind w:firstLine="708"/>
        <w:jc w:val="both"/>
      </w:pPr>
      <w:r w:rsidRPr="00665563">
        <w:t xml:space="preserve">1. Возложить ответственность за жизнь и здоровье участников, за безопасность проведения мероприятий, за выполнение всеми членами групп Правил техники безопасности, </w:t>
      </w:r>
      <w:r w:rsidR="00B168E6">
        <w:t xml:space="preserve">Правил дорожной безопасности, </w:t>
      </w:r>
      <w:r w:rsidRPr="00665563">
        <w:t xml:space="preserve">Правил противопожарной безопасности, охраны природы, памятников истории и культуры, соблюдение норм взаимоотношений </w:t>
      </w:r>
      <w:proofErr w:type="gramStart"/>
      <w:r w:rsidRPr="00665563">
        <w:t>с</w:t>
      </w:r>
      <w:proofErr w:type="gramEnd"/>
      <w:r w:rsidRPr="00665563">
        <w:t xml:space="preserve"> местным населением на руководителей туристических мероприятий с учащимися: туристических походов, экскурсий, экспедиций, туристических лагерей, туристических слётов и соревнований.</w:t>
      </w:r>
    </w:p>
    <w:p w:rsidR="00ED5A39" w:rsidRPr="00665563" w:rsidRDefault="00ED5A39" w:rsidP="00ED5A39">
      <w:pPr>
        <w:ind w:firstLine="708"/>
        <w:jc w:val="both"/>
      </w:pPr>
      <w:r w:rsidRPr="00665563">
        <w:t>2. Обязать всех руководителей</w:t>
      </w:r>
      <w:r w:rsidR="00B168E6">
        <w:t xml:space="preserve"> экскурсий</w:t>
      </w:r>
      <w:r w:rsidRPr="00665563">
        <w:t xml:space="preserve"> проводить своевременно подробный инструктаж с учащимися по правилам </w:t>
      </w:r>
      <w:r w:rsidR="00AC2988">
        <w:t>безопасности с заполнением листа инструктажа на позднее, чем за 3 суток до организации экскурсии.</w:t>
      </w:r>
    </w:p>
    <w:p w:rsidR="00ED5A39" w:rsidRPr="00665563" w:rsidRDefault="00ED5A39" w:rsidP="00ED5A39">
      <w:pPr>
        <w:ind w:firstLine="708"/>
        <w:jc w:val="both"/>
      </w:pPr>
      <w:r w:rsidRPr="00665563">
        <w:t>3. Своевременно и правильно оформлять необходимую документацию:</w:t>
      </w:r>
    </w:p>
    <w:p w:rsidR="00ED5A39" w:rsidRPr="00E56BAE" w:rsidRDefault="00ED5A39" w:rsidP="00ED5A39">
      <w:pPr>
        <w:ind w:left="708"/>
        <w:jc w:val="both"/>
        <w:rPr>
          <w:b/>
        </w:rPr>
      </w:pPr>
      <w:r w:rsidRPr="00665563">
        <w:t xml:space="preserve">- </w:t>
      </w:r>
      <w:r w:rsidRPr="00E56BAE">
        <w:rPr>
          <w:b/>
        </w:rPr>
        <w:t>заявление на имя директора ОУ о предстоящем мероприятии (не позднее, чем за 7   суток до начала мероприятия);</w:t>
      </w:r>
    </w:p>
    <w:p w:rsidR="00ED5A39" w:rsidRPr="00E56BAE" w:rsidRDefault="00ED5A39" w:rsidP="00ED5A39">
      <w:pPr>
        <w:ind w:left="708"/>
        <w:jc w:val="both"/>
        <w:rPr>
          <w:b/>
        </w:rPr>
      </w:pPr>
      <w:r w:rsidRPr="00E56BAE">
        <w:rPr>
          <w:b/>
        </w:rPr>
        <w:t>- список участников мероприятия;</w:t>
      </w:r>
    </w:p>
    <w:p w:rsidR="000B410D" w:rsidRPr="00E56BAE" w:rsidRDefault="000B410D" w:rsidP="000B410D">
      <w:pPr>
        <w:ind w:left="708"/>
        <w:jc w:val="both"/>
        <w:rPr>
          <w:b/>
        </w:rPr>
      </w:pPr>
      <w:r w:rsidRPr="00E56BAE">
        <w:rPr>
          <w:b/>
        </w:rPr>
        <w:t>- список сопровождающих педагогических работников;</w:t>
      </w:r>
    </w:p>
    <w:p w:rsidR="00ED5A39" w:rsidRPr="00E56BAE" w:rsidRDefault="00ED5A39" w:rsidP="00ED5A39">
      <w:pPr>
        <w:ind w:left="708"/>
        <w:jc w:val="both"/>
        <w:rPr>
          <w:b/>
        </w:rPr>
      </w:pPr>
      <w:r w:rsidRPr="00E56BAE">
        <w:rPr>
          <w:b/>
        </w:rPr>
        <w:t>- согласие родителей учащихся на проведение экскурсии;</w:t>
      </w:r>
    </w:p>
    <w:p w:rsidR="00ED5A39" w:rsidRPr="00E56BAE" w:rsidRDefault="00ED5A39" w:rsidP="00ED5A39">
      <w:pPr>
        <w:ind w:left="708"/>
        <w:jc w:val="both"/>
        <w:rPr>
          <w:b/>
        </w:rPr>
      </w:pPr>
      <w:r w:rsidRPr="00E56BAE">
        <w:rPr>
          <w:b/>
        </w:rPr>
        <w:t>- медицинский допуск для всех видов туристических мероприятий, указанными учениками;</w:t>
      </w:r>
    </w:p>
    <w:p w:rsidR="00ED5A39" w:rsidRPr="00E56BAE" w:rsidRDefault="00ED5A39" w:rsidP="00ED5A39">
      <w:pPr>
        <w:ind w:left="708"/>
        <w:jc w:val="both"/>
        <w:rPr>
          <w:b/>
        </w:rPr>
      </w:pPr>
      <w:r w:rsidRPr="00E56BAE">
        <w:rPr>
          <w:b/>
        </w:rPr>
        <w:t>- сведения об организующей экскурсию стороне:</w:t>
      </w:r>
    </w:p>
    <w:p w:rsidR="00ED5A39" w:rsidRPr="00665563" w:rsidRDefault="00ED5A39" w:rsidP="00ED5A39">
      <w:pPr>
        <w:ind w:left="708"/>
        <w:jc w:val="both"/>
      </w:pPr>
      <w:r w:rsidRPr="00665563">
        <w:t>* название предприятия (организации);</w:t>
      </w:r>
    </w:p>
    <w:p w:rsidR="00ED5A39" w:rsidRPr="00665563" w:rsidRDefault="00ED5A39" w:rsidP="00ED5A39">
      <w:pPr>
        <w:ind w:left="708"/>
        <w:jc w:val="both"/>
      </w:pPr>
      <w:r w:rsidRPr="00665563">
        <w:t>* адрес предприятия и контактные телефоны;</w:t>
      </w:r>
    </w:p>
    <w:p w:rsidR="00ED5A39" w:rsidRPr="00665563" w:rsidRDefault="00ED5A39" w:rsidP="00ED5A39">
      <w:pPr>
        <w:ind w:left="708"/>
        <w:jc w:val="both"/>
      </w:pPr>
      <w:r w:rsidRPr="00665563">
        <w:t>* наличие лицензии на экскурсионную и туристическую деятельность;</w:t>
      </w:r>
    </w:p>
    <w:p w:rsidR="00ED5A39" w:rsidRDefault="00ED5A39" w:rsidP="00ED5A39">
      <w:pPr>
        <w:ind w:left="708"/>
        <w:jc w:val="both"/>
      </w:pPr>
      <w:r w:rsidRPr="00665563">
        <w:t>* фамилия, имя, отчество руководителя организации и экскурсовода;</w:t>
      </w:r>
    </w:p>
    <w:p w:rsidR="00AC2988" w:rsidRDefault="00AC2988" w:rsidP="00AC2988">
      <w:pPr>
        <w:jc w:val="both"/>
      </w:pPr>
      <w:r>
        <w:t xml:space="preserve">           - </w:t>
      </w:r>
      <w:r w:rsidRPr="00E56BAE">
        <w:rPr>
          <w:b/>
        </w:rPr>
        <w:t xml:space="preserve">договор фрахтования </w:t>
      </w:r>
      <w:proofErr w:type="gramStart"/>
      <w:r w:rsidRPr="00E56BAE">
        <w:rPr>
          <w:b/>
        </w:rPr>
        <w:t xml:space="preserve">( </w:t>
      </w:r>
      <w:proofErr w:type="gramEnd"/>
      <w:r w:rsidRPr="00E56BAE">
        <w:rPr>
          <w:b/>
        </w:rPr>
        <w:t>заказ-наряд) установленного образца</w:t>
      </w:r>
      <w:r w:rsidR="001B5C8C">
        <w:t>:</w:t>
      </w:r>
    </w:p>
    <w:p w:rsidR="001B5C8C" w:rsidRPr="004615F2" w:rsidRDefault="001B5C8C" w:rsidP="001B5C8C">
      <w:pPr>
        <w:ind w:left="709"/>
      </w:pPr>
      <w:r w:rsidRPr="004615F2">
        <w:rPr>
          <w:rFonts w:eastAsia="+mn-ea"/>
        </w:rPr>
        <w:t xml:space="preserve">1) сведения о фрахтовщике и фрахтователе; </w:t>
      </w:r>
    </w:p>
    <w:p w:rsidR="001B5C8C" w:rsidRPr="004615F2" w:rsidRDefault="001B5C8C" w:rsidP="001B5C8C">
      <w:pPr>
        <w:ind w:left="709"/>
      </w:pPr>
      <w:r w:rsidRPr="004615F2">
        <w:rPr>
          <w:rFonts w:eastAsia="+mn-ea"/>
        </w:rPr>
        <w:t xml:space="preserve">2) тип предоставляемого транспортного средства (при необходимости - количество транспортных средств); </w:t>
      </w:r>
    </w:p>
    <w:p w:rsidR="001B5C8C" w:rsidRPr="004615F2" w:rsidRDefault="001B5C8C" w:rsidP="001B5C8C">
      <w:pPr>
        <w:ind w:left="709"/>
      </w:pPr>
      <w:r w:rsidRPr="004615F2">
        <w:rPr>
          <w:rFonts w:eastAsia="+mn-ea"/>
        </w:rPr>
        <w:t xml:space="preserve">3) маршрут и место подачи транспортного средства; </w:t>
      </w:r>
    </w:p>
    <w:p w:rsidR="001B5C8C" w:rsidRPr="004615F2" w:rsidRDefault="001B5C8C" w:rsidP="001B5C8C">
      <w:pPr>
        <w:ind w:left="709"/>
      </w:pPr>
      <w:r w:rsidRPr="004615F2">
        <w:rPr>
          <w:rFonts w:eastAsia="+mn-ea"/>
        </w:rPr>
        <w:t xml:space="preserve">4) определенный или неопределенный круг лиц, для перевозки которых предоставляется транспортное средство; </w:t>
      </w:r>
    </w:p>
    <w:p w:rsidR="001B5C8C" w:rsidRPr="004615F2" w:rsidRDefault="001B5C8C" w:rsidP="001B5C8C">
      <w:pPr>
        <w:ind w:left="709"/>
      </w:pPr>
      <w:r w:rsidRPr="004615F2">
        <w:rPr>
          <w:rFonts w:eastAsia="+mn-ea"/>
        </w:rPr>
        <w:lastRenderedPageBreak/>
        <w:t>5) сроки выполнения перевозки;</w:t>
      </w:r>
    </w:p>
    <w:p w:rsidR="001B5C8C" w:rsidRPr="004615F2" w:rsidRDefault="001B5C8C" w:rsidP="001B5C8C">
      <w:pPr>
        <w:ind w:left="709"/>
      </w:pPr>
      <w:r w:rsidRPr="004615F2">
        <w:rPr>
          <w:rFonts w:eastAsia="+mn-ea"/>
        </w:rPr>
        <w:t>6) размер платы за пользование транспортным средством;</w:t>
      </w:r>
    </w:p>
    <w:p w:rsidR="00E56BAE" w:rsidRPr="00E56BAE" w:rsidRDefault="00E56BAE" w:rsidP="00E56BAE">
      <w:pPr>
        <w:ind w:left="709"/>
        <w:rPr>
          <w:b/>
        </w:rPr>
      </w:pPr>
      <w:r w:rsidRPr="00E56BAE">
        <w:rPr>
          <w:rFonts w:eastAsia="+mn-ea"/>
          <w:b/>
        </w:rPr>
        <w:t>- дополнительные сведения:</w:t>
      </w:r>
    </w:p>
    <w:p w:rsidR="00ED5A39" w:rsidRDefault="00E56BAE" w:rsidP="00ED5A39">
      <w:pPr>
        <w:ind w:left="708"/>
        <w:jc w:val="both"/>
      </w:pPr>
      <w:r>
        <w:t xml:space="preserve">* </w:t>
      </w:r>
      <w:r w:rsidR="00ED5A39" w:rsidRPr="00665563">
        <w:t>номер транспортного средства;</w:t>
      </w:r>
    </w:p>
    <w:p w:rsidR="000B410D" w:rsidRDefault="00E56BAE" w:rsidP="00ED5A39">
      <w:pPr>
        <w:ind w:left="708"/>
        <w:jc w:val="both"/>
      </w:pPr>
      <w:r>
        <w:t>*</w:t>
      </w:r>
      <w:r w:rsidR="000B410D">
        <w:t>осн</w:t>
      </w:r>
      <w:r w:rsidR="00AC2988">
        <w:t>ащение транспортного средства систе</w:t>
      </w:r>
      <w:r w:rsidR="000B410D">
        <w:t>мой «ГЛОНАСС»</w:t>
      </w:r>
      <w:r w:rsidR="00D634A9">
        <w:t xml:space="preserve"> и тахометром</w:t>
      </w:r>
    </w:p>
    <w:p w:rsidR="00D634A9" w:rsidRPr="00665563" w:rsidRDefault="00D634A9" w:rsidP="00ED5A39">
      <w:pPr>
        <w:ind w:left="708"/>
        <w:jc w:val="both"/>
      </w:pPr>
      <w:r>
        <w:t>* оснащение пассажирских мест  ремнями безопасности;</w:t>
      </w:r>
    </w:p>
    <w:p w:rsidR="00ED5A39" w:rsidRDefault="00ED5A39" w:rsidP="00ED5A39">
      <w:pPr>
        <w:ind w:left="708"/>
        <w:jc w:val="both"/>
      </w:pPr>
      <w:r w:rsidRPr="00665563">
        <w:t xml:space="preserve">* </w:t>
      </w:r>
      <w:r w:rsidR="00E56BAE">
        <w:t>д</w:t>
      </w:r>
      <w:r w:rsidR="001B5C8C">
        <w:t>окумент, содержащий сведения о водителе (</w:t>
      </w:r>
      <w:r w:rsidRPr="00665563">
        <w:t>фамилия, имя, отчество водителя и разрешение на перевозку детей</w:t>
      </w:r>
      <w:r w:rsidR="001B5C8C">
        <w:t>)</w:t>
      </w:r>
      <w:r w:rsidRPr="00665563">
        <w:t>;</w:t>
      </w:r>
    </w:p>
    <w:p w:rsidR="001B5C8C" w:rsidRDefault="001B5C8C" w:rsidP="00ED5A39">
      <w:pPr>
        <w:ind w:left="708"/>
        <w:jc w:val="both"/>
      </w:pPr>
      <w:r>
        <w:t>* Порядок посадки детей в транспортное средство;</w:t>
      </w:r>
    </w:p>
    <w:p w:rsidR="001B5C8C" w:rsidRDefault="001B5C8C" w:rsidP="00ED5A39">
      <w:pPr>
        <w:ind w:left="708"/>
        <w:jc w:val="both"/>
      </w:pPr>
      <w:r w:rsidRPr="00E56BAE">
        <w:rPr>
          <w:b/>
        </w:rPr>
        <w:t xml:space="preserve">-Программа </w:t>
      </w:r>
      <w:proofErr w:type="gramStart"/>
      <w:r w:rsidRPr="00E56BAE">
        <w:rPr>
          <w:b/>
        </w:rPr>
        <w:t xml:space="preserve">( </w:t>
      </w:r>
      <w:proofErr w:type="gramEnd"/>
      <w:r w:rsidRPr="00E56BAE">
        <w:rPr>
          <w:b/>
        </w:rPr>
        <w:t>схема) маршрута</w:t>
      </w:r>
      <w:r>
        <w:t>:</w:t>
      </w:r>
    </w:p>
    <w:p w:rsidR="001B5C8C" w:rsidRDefault="001B5C8C" w:rsidP="00ED5A39">
      <w:pPr>
        <w:ind w:left="708"/>
        <w:jc w:val="both"/>
      </w:pPr>
      <w:r>
        <w:t>* график движения:</w:t>
      </w:r>
    </w:p>
    <w:p w:rsidR="001B5C8C" w:rsidRPr="00665563" w:rsidRDefault="001B5C8C" w:rsidP="00ED5A39">
      <w:pPr>
        <w:ind w:left="708"/>
        <w:jc w:val="both"/>
      </w:pPr>
      <w:r>
        <w:t>* места и время остановок для отдыха;</w:t>
      </w:r>
    </w:p>
    <w:p w:rsidR="00ED5A39" w:rsidRPr="00E56BAE" w:rsidRDefault="00ED5A39" w:rsidP="00ED5A39">
      <w:pPr>
        <w:ind w:left="708"/>
        <w:jc w:val="both"/>
        <w:rPr>
          <w:b/>
        </w:rPr>
      </w:pPr>
      <w:r w:rsidRPr="00E56BAE">
        <w:rPr>
          <w:b/>
        </w:rPr>
        <w:t>- продолжительность экскурсии, время и место сбора учеников, время и место окончания экскурсии;</w:t>
      </w:r>
    </w:p>
    <w:p w:rsidR="00ED5A39" w:rsidRPr="00E56BAE" w:rsidRDefault="00ED5A39" w:rsidP="00ED5A39">
      <w:pPr>
        <w:ind w:left="708"/>
        <w:jc w:val="both"/>
        <w:rPr>
          <w:b/>
        </w:rPr>
      </w:pPr>
      <w:r w:rsidRPr="00E56BAE">
        <w:rPr>
          <w:b/>
        </w:rPr>
        <w:t>- журнал проведения инструктажей по технике безопасности с учащимися;</w:t>
      </w:r>
    </w:p>
    <w:p w:rsidR="00ED5A39" w:rsidRPr="00E56BAE" w:rsidRDefault="00ED5A39" w:rsidP="00ED5A39">
      <w:pPr>
        <w:ind w:left="708"/>
        <w:jc w:val="both"/>
        <w:rPr>
          <w:b/>
        </w:rPr>
      </w:pPr>
      <w:r w:rsidRPr="00E56BAE">
        <w:rPr>
          <w:b/>
        </w:rPr>
        <w:t xml:space="preserve">- </w:t>
      </w:r>
      <w:r w:rsidR="00AC2988" w:rsidRPr="00E56BAE">
        <w:rPr>
          <w:b/>
        </w:rPr>
        <w:t xml:space="preserve">согласование </w:t>
      </w:r>
      <w:r w:rsidRPr="00E56BAE">
        <w:rPr>
          <w:b/>
        </w:rPr>
        <w:t xml:space="preserve"> </w:t>
      </w:r>
      <w:r w:rsidR="00AC2988" w:rsidRPr="00E56BAE">
        <w:rPr>
          <w:b/>
        </w:rPr>
        <w:t xml:space="preserve">на проведение экскурсии с </w:t>
      </w:r>
      <w:r w:rsidR="00F5313A">
        <w:rPr>
          <w:b/>
        </w:rPr>
        <w:t>отделом</w:t>
      </w:r>
      <w:r w:rsidRPr="00E56BAE">
        <w:rPr>
          <w:b/>
        </w:rPr>
        <w:t xml:space="preserve"> образования</w:t>
      </w:r>
      <w:r w:rsidR="00F5313A">
        <w:rPr>
          <w:b/>
        </w:rPr>
        <w:t xml:space="preserve"> района</w:t>
      </w:r>
    </w:p>
    <w:p w:rsidR="00ED5A39" w:rsidRPr="00E56BAE" w:rsidRDefault="00ED5A39" w:rsidP="00ED5A39">
      <w:pPr>
        <w:ind w:left="708"/>
        <w:jc w:val="both"/>
        <w:rPr>
          <w:b/>
        </w:rPr>
      </w:pPr>
      <w:r w:rsidRPr="00E56BAE">
        <w:rPr>
          <w:b/>
        </w:rPr>
        <w:t>- разрешение местных властей на использование земли и заключение местной СЭС о возможности использования питьевой воды при организации туристского лагеря и базового лагеря туристической экспедиции;</w:t>
      </w:r>
    </w:p>
    <w:p w:rsidR="00ED5A39" w:rsidRPr="00E56BAE" w:rsidRDefault="00ED5A39" w:rsidP="00ED5A39">
      <w:pPr>
        <w:ind w:left="708"/>
        <w:jc w:val="both"/>
        <w:rPr>
          <w:b/>
        </w:rPr>
      </w:pPr>
      <w:r w:rsidRPr="00E56BAE">
        <w:rPr>
          <w:b/>
        </w:rPr>
        <w:t>- сведения о медицинской подготовке руководителя или сопровождающего экскурсионную группу</w:t>
      </w:r>
      <w:r w:rsidR="00E56BAE">
        <w:rPr>
          <w:b/>
        </w:rPr>
        <w:t xml:space="preserve"> (</w:t>
      </w:r>
      <w:r w:rsidR="00E56BAE" w:rsidRPr="00E56BAE">
        <w:t xml:space="preserve">При организованной перевозке группы детей в междугородном сообщении </w:t>
      </w:r>
      <w:r w:rsidR="00E56BAE" w:rsidRPr="00E56BAE">
        <w:rPr>
          <w:bCs/>
        </w:rPr>
        <w:t>организованной транспортной колонной в течение более 12 часов согласно графику движения</w:t>
      </w:r>
      <w:r w:rsidR="00E56BAE">
        <w:rPr>
          <w:b/>
          <w:bCs/>
        </w:rPr>
        <w:t>)</w:t>
      </w:r>
      <w:r w:rsidR="000E4614" w:rsidRPr="00E56BAE">
        <w:rPr>
          <w:b/>
        </w:rPr>
        <w:t>;</w:t>
      </w:r>
    </w:p>
    <w:p w:rsidR="000E4614" w:rsidRDefault="000E4614" w:rsidP="00ED5A39">
      <w:pPr>
        <w:ind w:left="708"/>
        <w:jc w:val="both"/>
        <w:rPr>
          <w:b/>
        </w:rPr>
      </w:pPr>
      <w:r>
        <w:t xml:space="preserve">-  </w:t>
      </w:r>
      <w:r w:rsidRPr="00E56BAE">
        <w:rPr>
          <w:b/>
        </w:rPr>
        <w:t>текст уведомления ГИБДД об организации  автобусной экскурсии</w:t>
      </w:r>
      <w:r w:rsidR="005776C3">
        <w:rPr>
          <w:b/>
        </w:rPr>
        <w:t>:</w:t>
      </w:r>
    </w:p>
    <w:p w:rsidR="005776C3" w:rsidRPr="005776C3" w:rsidRDefault="005776C3" w:rsidP="005776C3">
      <w:pPr>
        <w:numPr>
          <w:ilvl w:val="0"/>
          <w:numId w:val="5"/>
        </w:numPr>
        <w:tabs>
          <w:tab w:val="clear" w:pos="644"/>
          <w:tab w:val="num" w:pos="567"/>
          <w:tab w:val="num" w:pos="720"/>
        </w:tabs>
        <w:ind w:hanging="77"/>
        <w:jc w:val="both"/>
      </w:pPr>
      <w:r>
        <w:rPr>
          <w:bCs/>
        </w:rPr>
        <w:t>д</w:t>
      </w:r>
      <w:r w:rsidRPr="005776C3">
        <w:rPr>
          <w:bCs/>
        </w:rPr>
        <w:t xml:space="preserve">ата, время и место оправления; </w:t>
      </w:r>
    </w:p>
    <w:p w:rsidR="005776C3" w:rsidRPr="005776C3" w:rsidRDefault="005776C3" w:rsidP="005776C3">
      <w:pPr>
        <w:numPr>
          <w:ilvl w:val="0"/>
          <w:numId w:val="5"/>
        </w:numPr>
        <w:tabs>
          <w:tab w:val="clear" w:pos="644"/>
          <w:tab w:val="num" w:pos="567"/>
          <w:tab w:val="num" w:pos="720"/>
        </w:tabs>
        <w:ind w:hanging="77"/>
        <w:jc w:val="both"/>
      </w:pPr>
      <w:r w:rsidRPr="005776C3">
        <w:rPr>
          <w:bCs/>
        </w:rPr>
        <w:t xml:space="preserve">дата, время и место прибытия; </w:t>
      </w:r>
    </w:p>
    <w:p w:rsidR="005776C3" w:rsidRPr="005776C3" w:rsidRDefault="005776C3" w:rsidP="005776C3">
      <w:pPr>
        <w:numPr>
          <w:ilvl w:val="0"/>
          <w:numId w:val="5"/>
        </w:numPr>
        <w:tabs>
          <w:tab w:val="clear" w:pos="644"/>
          <w:tab w:val="num" w:pos="567"/>
          <w:tab w:val="num" w:pos="720"/>
        </w:tabs>
        <w:ind w:hanging="77"/>
        <w:jc w:val="both"/>
      </w:pPr>
      <w:r w:rsidRPr="005776C3">
        <w:rPr>
          <w:bCs/>
        </w:rPr>
        <w:t xml:space="preserve">марка и государственный регистрационный номер автобуса; </w:t>
      </w:r>
    </w:p>
    <w:p w:rsidR="005776C3" w:rsidRPr="005776C3" w:rsidRDefault="005776C3" w:rsidP="005776C3">
      <w:pPr>
        <w:numPr>
          <w:ilvl w:val="0"/>
          <w:numId w:val="5"/>
        </w:numPr>
        <w:tabs>
          <w:tab w:val="clear" w:pos="644"/>
          <w:tab w:val="num" w:pos="567"/>
          <w:tab w:val="num" w:pos="720"/>
        </w:tabs>
        <w:ind w:hanging="77"/>
        <w:jc w:val="both"/>
      </w:pPr>
      <w:r w:rsidRPr="005776C3">
        <w:rPr>
          <w:bCs/>
        </w:rPr>
        <w:t xml:space="preserve">данные  о водителе (Ф.И.О. развернуто, контактный номер, серия/номер водительского удостоверения); </w:t>
      </w:r>
    </w:p>
    <w:p w:rsidR="005776C3" w:rsidRPr="005776C3" w:rsidRDefault="005776C3" w:rsidP="005776C3">
      <w:pPr>
        <w:numPr>
          <w:ilvl w:val="0"/>
          <w:numId w:val="5"/>
        </w:numPr>
        <w:tabs>
          <w:tab w:val="clear" w:pos="644"/>
          <w:tab w:val="num" w:pos="567"/>
          <w:tab w:val="num" w:pos="720"/>
        </w:tabs>
        <w:ind w:hanging="77"/>
        <w:jc w:val="both"/>
      </w:pPr>
      <w:r w:rsidRPr="005776C3">
        <w:rPr>
          <w:bCs/>
        </w:rPr>
        <w:t xml:space="preserve">данные о сопровождающих (Ф.И.О. развернуто, должности); </w:t>
      </w:r>
    </w:p>
    <w:p w:rsidR="005776C3" w:rsidRDefault="005776C3" w:rsidP="005776C3">
      <w:pPr>
        <w:numPr>
          <w:ilvl w:val="0"/>
          <w:numId w:val="5"/>
        </w:numPr>
        <w:tabs>
          <w:tab w:val="clear" w:pos="644"/>
          <w:tab w:val="num" w:pos="567"/>
          <w:tab w:val="num" w:pos="720"/>
        </w:tabs>
        <w:ind w:hanging="77"/>
        <w:jc w:val="both"/>
      </w:pPr>
      <w:r w:rsidRPr="005776C3">
        <w:rPr>
          <w:bCs/>
        </w:rPr>
        <w:t>количество человек (детей), (в соответствии с договором фрахтования).</w:t>
      </w:r>
      <w:r>
        <w:tab/>
      </w:r>
    </w:p>
    <w:p w:rsidR="001B5C8C" w:rsidRPr="00665563" w:rsidRDefault="001B5C8C" w:rsidP="00ED5A39">
      <w:pPr>
        <w:ind w:left="708"/>
        <w:jc w:val="both"/>
      </w:pPr>
      <w:r>
        <w:t xml:space="preserve">- </w:t>
      </w:r>
      <w:r w:rsidRPr="00E56BAE">
        <w:rPr>
          <w:b/>
        </w:rPr>
        <w:t>список набора пищевых продуктов</w:t>
      </w:r>
      <w:r w:rsidR="00A97708">
        <w:t xml:space="preserve"> (</w:t>
      </w:r>
      <w:r>
        <w:t xml:space="preserve">сухих пайков, </w:t>
      </w:r>
      <w:proofErr w:type="spellStart"/>
      <w:r>
        <w:t>бутилированной</w:t>
      </w:r>
      <w:proofErr w:type="spellEnd"/>
      <w:r>
        <w:t xml:space="preserve"> воды)</w:t>
      </w:r>
      <w:r w:rsidR="00A97708">
        <w:t xml:space="preserve"> при длительности экскурсии более 3-х часов.</w:t>
      </w:r>
    </w:p>
    <w:p w:rsidR="00ED5A39" w:rsidRPr="00665563" w:rsidRDefault="00ED5A39" w:rsidP="00ED5A39">
      <w:pPr>
        <w:ind w:left="708"/>
        <w:jc w:val="both"/>
      </w:pPr>
      <w:r w:rsidRPr="00665563">
        <w:t>4. Строго соблюдать количество участников туристи</w:t>
      </w:r>
      <w:r w:rsidR="005776C3">
        <w:t>ческих мероприятий и их возраст</w:t>
      </w:r>
      <w:r>
        <w:t xml:space="preserve">, </w:t>
      </w:r>
      <w:r w:rsidRPr="00665563">
        <w:t>на каждую туристическую группу назначить</w:t>
      </w:r>
      <w:r w:rsidR="00A97708">
        <w:t xml:space="preserve"> руководителя группы (не более</w:t>
      </w:r>
      <w:r w:rsidRPr="00665563">
        <w:t xml:space="preserve"> на одного педагогическ</w:t>
      </w:r>
      <w:r>
        <w:t>ого работника ОУ – 15 учащихся</w:t>
      </w:r>
      <w:r w:rsidR="00A97708">
        <w:t xml:space="preserve"> и не менее 1 сопровождающего на каждый посадочный вход (дверь) в транспортное средство</w:t>
      </w:r>
      <w:proofErr w:type="gramStart"/>
      <w:r w:rsidR="00A97708">
        <w:t xml:space="preserve"> </w:t>
      </w:r>
      <w:r>
        <w:t>)</w:t>
      </w:r>
      <w:proofErr w:type="gramEnd"/>
      <w:r w:rsidRPr="00665563">
        <w:t>. Родители учащихся руководителями групп</w:t>
      </w:r>
      <w:r w:rsidR="00A97708">
        <w:t xml:space="preserve"> и сопровождающими</w:t>
      </w:r>
      <w:r w:rsidRPr="00665563">
        <w:t xml:space="preserve"> быть не могут.</w:t>
      </w:r>
    </w:p>
    <w:p w:rsidR="00ED5A39" w:rsidRPr="00665563" w:rsidRDefault="00ED5A39" w:rsidP="00ED5A39">
      <w:pPr>
        <w:ind w:left="708"/>
        <w:jc w:val="both"/>
      </w:pPr>
      <w:r w:rsidRPr="00665563">
        <w:t>5. Перевозка обучающихся автомобильным транспортом в ночное время и темное время суток запрещена.</w:t>
      </w:r>
    </w:p>
    <w:p w:rsidR="00ED5A39" w:rsidRPr="00665563" w:rsidRDefault="00ED5A39" w:rsidP="00ED5A39">
      <w:pPr>
        <w:ind w:left="708"/>
        <w:jc w:val="both"/>
      </w:pPr>
      <w:r w:rsidRPr="00665563">
        <w:t xml:space="preserve">6. Ответственность за ознакомление с «Инструкцией», правильность оформления приказов возложить на заместителя директора по воспитательной работе </w:t>
      </w:r>
      <w:proofErr w:type="spellStart"/>
      <w:r w:rsidR="00F5313A">
        <w:t>Ибномахсудова</w:t>
      </w:r>
      <w:proofErr w:type="spellEnd"/>
      <w:r w:rsidR="00F5313A">
        <w:t xml:space="preserve"> М.М.</w:t>
      </w:r>
    </w:p>
    <w:p w:rsidR="00ED5A39" w:rsidRPr="00665563" w:rsidRDefault="00ED5A39" w:rsidP="00ED5A39">
      <w:pPr>
        <w:jc w:val="both"/>
      </w:pPr>
    </w:p>
    <w:p w:rsidR="00ED5A39" w:rsidRPr="00665563" w:rsidRDefault="00ED5A39" w:rsidP="00ED5A39">
      <w:pPr>
        <w:jc w:val="both"/>
      </w:pPr>
    </w:p>
    <w:p w:rsidR="00ED5A39" w:rsidRPr="00665563" w:rsidRDefault="00ED5A39" w:rsidP="00ED5A39">
      <w:pPr>
        <w:jc w:val="both"/>
      </w:pPr>
    </w:p>
    <w:p w:rsidR="00ED5A39" w:rsidRPr="00665563" w:rsidRDefault="00ED5A39" w:rsidP="00ED5A39">
      <w:pPr>
        <w:jc w:val="both"/>
      </w:pPr>
    </w:p>
    <w:p w:rsidR="00ED5A39" w:rsidRPr="00665563" w:rsidRDefault="00ED5A39" w:rsidP="00ED5A39">
      <w:pPr>
        <w:jc w:val="both"/>
      </w:pPr>
      <w:r w:rsidRPr="00665563">
        <w:t xml:space="preserve">Директор </w:t>
      </w:r>
      <w:r w:rsidR="00F5313A">
        <w:t xml:space="preserve">школы                           </w:t>
      </w:r>
      <w:proofErr w:type="spellStart"/>
      <w:r w:rsidR="00F5313A">
        <w:t>Джамалудинов</w:t>
      </w:r>
      <w:proofErr w:type="spellEnd"/>
      <w:r w:rsidR="00F5313A">
        <w:t xml:space="preserve"> М.А.</w:t>
      </w:r>
    </w:p>
    <w:p w:rsidR="00ED5A39" w:rsidRPr="00665563" w:rsidRDefault="00ED5A39" w:rsidP="00ED5A39">
      <w:pPr>
        <w:ind w:left="708"/>
        <w:jc w:val="both"/>
      </w:pPr>
    </w:p>
    <w:p w:rsidR="00ED5A39" w:rsidRDefault="00ED5A39" w:rsidP="00ED5A39">
      <w:pPr>
        <w:ind w:left="708"/>
        <w:jc w:val="both"/>
      </w:pPr>
      <w:r w:rsidRPr="00665563">
        <w:t xml:space="preserve"> </w:t>
      </w:r>
    </w:p>
    <w:p w:rsidR="005776C3" w:rsidRPr="00665563" w:rsidRDefault="005776C3" w:rsidP="00ED5A39">
      <w:pPr>
        <w:ind w:left="708"/>
        <w:jc w:val="both"/>
      </w:pPr>
    </w:p>
    <w:p w:rsidR="00ED5A39" w:rsidRPr="00665563" w:rsidRDefault="00ED5A39" w:rsidP="00ED5A39">
      <w:pPr>
        <w:jc w:val="both"/>
      </w:pPr>
      <w:r w:rsidRPr="00665563">
        <w:t xml:space="preserve">С приказом </w:t>
      </w:r>
      <w:proofErr w:type="gramStart"/>
      <w:r w:rsidRPr="00665563">
        <w:t>ознакомлен</w:t>
      </w:r>
      <w:proofErr w:type="gramEnd"/>
      <w:r w:rsidRPr="00665563">
        <w:t xml:space="preserve"> </w:t>
      </w:r>
      <w:proofErr w:type="spellStart"/>
      <w:r w:rsidRPr="00665563">
        <w:t>____________</w:t>
      </w:r>
      <w:r w:rsidR="00F5313A">
        <w:t>Ибномахсудов</w:t>
      </w:r>
      <w:proofErr w:type="spellEnd"/>
      <w:r w:rsidR="00F5313A">
        <w:t xml:space="preserve"> М.</w:t>
      </w:r>
    </w:p>
    <w:p w:rsidR="00ED5A39" w:rsidRDefault="00ED5A39" w:rsidP="00ED5A39"/>
    <w:p w:rsidR="005776C3" w:rsidRDefault="005776C3" w:rsidP="00ED5A39"/>
    <w:p w:rsidR="005776C3" w:rsidRDefault="005776C3" w:rsidP="00ED5A39"/>
    <w:p w:rsidR="005776C3" w:rsidRDefault="005776C3" w:rsidP="00ED5A39"/>
    <w:p w:rsidR="005776C3" w:rsidRDefault="005776C3" w:rsidP="00ED5A39"/>
    <w:p w:rsidR="005776C3" w:rsidRDefault="005776C3" w:rsidP="00ED5A39"/>
    <w:p w:rsidR="005776C3" w:rsidRDefault="005776C3" w:rsidP="00ED5A39"/>
    <w:p w:rsidR="005776C3" w:rsidRDefault="005776C3" w:rsidP="00ED5A39"/>
    <w:p w:rsidR="005776C3" w:rsidRDefault="005776C3" w:rsidP="00ED5A39"/>
    <w:p w:rsidR="005776C3" w:rsidRDefault="005776C3" w:rsidP="00ED5A39"/>
    <w:p w:rsidR="005776C3" w:rsidRDefault="005776C3" w:rsidP="00ED5A39"/>
    <w:p w:rsidR="005776C3" w:rsidRDefault="005776C3" w:rsidP="00ED5A39"/>
    <w:p w:rsidR="005776C3" w:rsidRDefault="005776C3" w:rsidP="00ED5A39"/>
    <w:p w:rsidR="005776C3" w:rsidRDefault="005776C3" w:rsidP="00ED5A39"/>
    <w:p w:rsidR="005776C3" w:rsidRDefault="005776C3" w:rsidP="00ED5A39"/>
    <w:p w:rsidR="00C63719" w:rsidRDefault="00C63719" w:rsidP="00ED5A39">
      <w:pPr>
        <w:ind w:left="360"/>
      </w:pPr>
    </w:p>
    <w:p w:rsidR="00C63719" w:rsidRDefault="00C63719" w:rsidP="00ED5A39">
      <w:pPr>
        <w:ind w:left="360"/>
      </w:pPr>
    </w:p>
    <w:p w:rsidR="00C63719" w:rsidRDefault="00C63719" w:rsidP="00ED5A39">
      <w:pPr>
        <w:ind w:left="360"/>
      </w:pPr>
    </w:p>
    <w:p w:rsidR="00C63719" w:rsidRDefault="00C63719" w:rsidP="00ED5A39">
      <w:pPr>
        <w:ind w:left="360"/>
      </w:pPr>
    </w:p>
    <w:p w:rsidR="00C63719" w:rsidRDefault="00C63719" w:rsidP="00ED5A39">
      <w:pPr>
        <w:ind w:left="360"/>
      </w:pPr>
    </w:p>
    <w:p w:rsidR="00C63719" w:rsidRDefault="00C63719" w:rsidP="00ED5A39">
      <w:pPr>
        <w:ind w:left="360"/>
      </w:pPr>
    </w:p>
    <w:p w:rsidR="00C63719" w:rsidRDefault="00C63719" w:rsidP="00ED5A39">
      <w:pPr>
        <w:ind w:left="360"/>
      </w:pPr>
    </w:p>
    <w:p w:rsidR="00C63719" w:rsidRDefault="00C63719" w:rsidP="00ED5A39">
      <w:pPr>
        <w:ind w:left="360"/>
      </w:pPr>
    </w:p>
    <w:p w:rsidR="00C63719" w:rsidRDefault="00C63719" w:rsidP="00ED5A39">
      <w:pPr>
        <w:ind w:left="360"/>
      </w:pPr>
    </w:p>
    <w:p w:rsidR="00C63719" w:rsidRDefault="00C63719" w:rsidP="00ED5A39">
      <w:pPr>
        <w:ind w:left="360"/>
      </w:pPr>
    </w:p>
    <w:p w:rsidR="00C63719" w:rsidRDefault="00C63719" w:rsidP="00ED5A39">
      <w:pPr>
        <w:ind w:left="360"/>
      </w:pPr>
    </w:p>
    <w:p w:rsidR="00C63719" w:rsidRDefault="00C63719" w:rsidP="00ED5A39">
      <w:pPr>
        <w:ind w:left="360"/>
      </w:pPr>
    </w:p>
    <w:p w:rsidR="003B7FAF" w:rsidRDefault="003B7FAF" w:rsidP="00ED5A39">
      <w:pPr>
        <w:ind w:right="-5"/>
      </w:pPr>
    </w:p>
    <w:p w:rsidR="005776C3" w:rsidRDefault="005776C3" w:rsidP="005776C3"/>
    <w:p w:rsidR="005776C3" w:rsidRDefault="005776C3" w:rsidP="005776C3"/>
    <w:p w:rsidR="005776C3" w:rsidRDefault="005776C3" w:rsidP="005776C3"/>
    <w:p w:rsidR="005776C3" w:rsidRDefault="005776C3" w:rsidP="005776C3"/>
    <w:p w:rsidR="005776C3" w:rsidRDefault="005776C3" w:rsidP="005776C3"/>
    <w:p w:rsidR="005776C3" w:rsidRDefault="005776C3" w:rsidP="005776C3"/>
    <w:p w:rsidR="005776C3" w:rsidRDefault="005776C3" w:rsidP="005776C3"/>
    <w:p w:rsidR="00C63719" w:rsidRDefault="00C63719" w:rsidP="005776C3"/>
    <w:p w:rsidR="00C63719" w:rsidRDefault="00C63719" w:rsidP="005776C3"/>
    <w:p w:rsidR="00C63719" w:rsidRDefault="00C63719" w:rsidP="005776C3"/>
    <w:p w:rsidR="00C63719" w:rsidRDefault="00C63719" w:rsidP="005776C3"/>
    <w:p w:rsidR="00C63719" w:rsidRDefault="00C63719" w:rsidP="005776C3"/>
    <w:p w:rsidR="00C63719" w:rsidRDefault="00C63719" w:rsidP="005776C3"/>
    <w:p w:rsidR="00C63719" w:rsidRDefault="00C63719" w:rsidP="005776C3"/>
    <w:p w:rsidR="00C63719" w:rsidRDefault="00C63719" w:rsidP="005776C3"/>
    <w:p w:rsidR="00C63719" w:rsidRDefault="00C63719" w:rsidP="005776C3"/>
    <w:p w:rsidR="00C63719" w:rsidRDefault="00C63719" w:rsidP="005776C3"/>
    <w:p w:rsidR="00C63719" w:rsidRDefault="00C63719" w:rsidP="005776C3"/>
    <w:p w:rsidR="005776C3" w:rsidRDefault="005776C3" w:rsidP="005776C3"/>
    <w:p w:rsidR="005776C3" w:rsidRDefault="005776C3" w:rsidP="005776C3">
      <w:pPr>
        <w:ind w:right="-5"/>
      </w:pPr>
    </w:p>
    <w:p w:rsidR="005776C3" w:rsidRDefault="005776C3" w:rsidP="005776C3">
      <w:pPr>
        <w:ind w:right="-5"/>
      </w:pPr>
    </w:p>
    <w:p w:rsidR="005776C3" w:rsidRDefault="005776C3" w:rsidP="005776C3"/>
    <w:p w:rsidR="005776C3" w:rsidRDefault="005776C3" w:rsidP="005776C3"/>
    <w:p w:rsidR="005776C3" w:rsidRDefault="005776C3" w:rsidP="005776C3"/>
    <w:p w:rsidR="005776C3" w:rsidRDefault="005776C3" w:rsidP="005776C3"/>
    <w:p w:rsidR="005776C3" w:rsidRDefault="005776C3" w:rsidP="005776C3"/>
    <w:p w:rsidR="005776C3" w:rsidRDefault="005776C3" w:rsidP="005776C3"/>
    <w:p w:rsidR="005776C3" w:rsidRDefault="005776C3" w:rsidP="005776C3"/>
    <w:p w:rsidR="005776C3" w:rsidRDefault="005776C3" w:rsidP="005776C3"/>
    <w:p w:rsidR="005776C3" w:rsidRDefault="005776C3" w:rsidP="005776C3"/>
    <w:p w:rsidR="005776C3" w:rsidRDefault="005776C3" w:rsidP="005776C3"/>
    <w:p w:rsidR="005776C3" w:rsidRDefault="005776C3" w:rsidP="005776C3"/>
    <w:p w:rsidR="005776C3" w:rsidRDefault="005776C3" w:rsidP="005776C3"/>
    <w:p w:rsidR="005776C3" w:rsidRDefault="005776C3" w:rsidP="005776C3"/>
    <w:p w:rsidR="005776C3" w:rsidRDefault="005776C3" w:rsidP="005776C3"/>
    <w:p w:rsidR="005776C3" w:rsidRDefault="005776C3" w:rsidP="005776C3"/>
    <w:p w:rsidR="005776C3" w:rsidRDefault="005776C3" w:rsidP="005776C3"/>
    <w:p w:rsidR="005776C3" w:rsidRDefault="005776C3" w:rsidP="005776C3"/>
    <w:p w:rsidR="005776C3" w:rsidRDefault="005776C3" w:rsidP="005776C3"/>
    <w:p w:rsidR="005776C3" w:rsidRDefault="005776C3" w:rsidP="005776C3"/>
    <w:p w:rsidR="005776C3" w:rsidRDefault="005776C3" w:rsidP="005776C3"/>
    <w:p w:rsidR="005776C3" w:rsidRDefault="005776C3" w:rsidP="005776C3"/>
    <w:p w:rsidR="005776C3" w:rsidRDefault="005776C3" w:rsidP="005776C3"/>
    <w:p w:rsidR="005776C3" w:rsidRDefault="005776C3" w:rsidP="005776C3"/>
    <w:p w:rsidR="005776C3" w:rsidRDefault="005776C3" w:rsidP="005776C3"/>
    <w:p w:rsidR="005776C3" w:rsidRDefault="005776C3" w:rsidP="005776C3"/>
    <w:p w:rsidR="005776C3" w:rsidRDefault="005776C3" w:rsidP="005776C3"/>
    <w:p w:rsidR="005776C3" w:rsidRDefault="005776C3" w:rsidP="005776C3"/>
    <w:p w:rsidR="005776C3" w:rsidRDefault="005776C3" w:rsidP="005776C3"/>
    <w:p w:rsidR="005776C3" w:rsidRDefault="005776C3" w:rsidP="005776C3"/>
    <w:p w:rsidR="005776C3" w:rsidRDefault="005776C3" w:rsidP="005776C3"/>
    <w:p w:rsidR="005776C3" w:rsidRDefault="005776C3" w:rsidP="005776C3"/>
    <w:p w:rsidR="005776C3" w:rsidRDefault="005776C3" w:rsidP="005776C3"/>
    <w:p w:rsidR="005776C3" w:rsidRDefault="005776C3" w:rsidP="005776C3"/>
    <w:p w:rsidR="005776C3" w:rsidRDefault="005776C3" w:rsidP="005776C3"/>
    <w:p w:rsidR="005776C3" w:rsidRDefault="005776C3" w:rsidP="005776C3"/>
    <w:p w:rsidR="005776C3" w:rsidRDefault="005776C3" w:rsidP="005776C3"/>
    <w:p w:rsidR="005776C3" w:rsidRDefault="005776C3" w:rsidP="005776C3"/>
    <w:p w:rsidR="005776C3" w:rsidRDefault="005776C3" w:rsidP="005776C3"/>
    <w:p w:rsidR="005776C3" w:rsidRDefault="005776C3" w:rsidP="005776C3"/>
    <w:p w:rsidR="005776C3" w:rsidRDefault="005776C3" w:rsidP="005776C3"/>
    <w:p w:rsidR="005776C3" w:rsidRDefault="005776C3" w:rsidP="005776C3"/>
    <w:p w:rsidR="005776C3" w:rsidRDefault="005776C3" w:rsidP="005776C3"/>
    <w:p w:rsidR="005776C3" w:rsidRDefault="005776C3" w:rsidP="005776C3"/>
    <w:p w:rsidR="005776C3" w:rsidRDefault="005776C3" w:rsidP="005776C3"/>
    <w:p w:rsidR="005776C3" w:rsidRDefault="005776C3" w:rsidP="005776C3"/>
    <w:p w:rsidR="005776C3" w:rsidRDefault="005776C3" w:rsidP="005776C3"/>
    <w:p w:rsidR="005776C3" w:rsidRDefault="005776C3" w:rsidP="005776C3"/>
    <w:p w:rsidR="005776C3" w:rsidRDefault="005776C3" w:rsidP="005776C3"/>
    <w:p w:rsidR="005776C3" w:rsidRDefault="005776C3" w:rsidP="005776C3"/>
    <w:p w:rsidR="005776C3" w:rsidRDefault="005776C3" w:rsidP="005776C3"/>
    <w:p w:rsidR="005776C3" w:rsidRDefault="005776C3" w:rsidP="005776C3"/>
    <w:p w:rsidR="005776C3" w:rsidRDefault="005776C3" w:rsidP="005776C3"/>
    <w:p w:rsidR="005776C3" w:rsidRDefault="005776C3" w:rsidP="005776C3"/>
    <w:p w:rsidR="005776C3" w:rsidRDefault="005776C3" w:rsidP="005776C3"/>
    <w:p w:rsidR="005776C3" w:rsidRDefault="005776C3" w:rsidP="005776C3"/>
    <w:p w:rsidR="005776C3" w:rsidRDefault="005776C3" w:rsidP="005776C3"/>
    <w:p w:rsidR="005776C3" w:rsidRDefault="005776C3" w:rsidP="005776C3"/>
    <w:p w:rsidR="005776C3" w:rsidRDefault="005776C3" w:rsidP="005776C3"/>
    <w:p w:rsidR="005776C3" w:rsidRDefault="005776C3" w:rsidP="005776C3"/>
    <w:p w:rsidR="005776C3" w:rsidRDefault="005776C3" w:rsidP="005776C3"/>
    <w:p w:rsidR="005776C3" w:rsidRDefault="005776C3" w:rsidP="005776C3">
      <w:pPr>
        <w:jc w:val="center"/>
      </w:pPr>
    </w:p>
    <w:p w:rsidR="005776C3" w:rsidRDefault="005776C3" w:rsidP="005776C3">
      <w:pPr>
        <w:jc w:val="center"/>
      </w:pPr>
    </w:p>
    <w:p w:rsidR="005776C3" w:rsidRDefault="005776C3" w:rsidP="005776C3">
      <w:pPr>
        <w:jc w:val="center"/>
      </w:pPr>
    </w:p>
    <w:p w:rsidR="005776C3" w:rsidRDefault="005776C3" w:rsidP="005776C3">
      <w:pPr>
        <w:jc w:val="center"/>
      </w:pPr>
    </w:p>
    <w:p w:rsidR="005776C3" w:rsidRDefault="005776C3" w:rsidP="005776C3">
      <w:pPr>
        <w:jc w:val="center"/>
      </w:pPr>
    </w:p>
    <w:p w:rsidR="005776C3" w:rsidRDefault="005776C3" w:rsidP="005776C3">
      <w:pPr>
        <w:jc w:val="center"/>
      </w:pPr>
    </w:p>
    <w:p w:rsidR="005776C3" w:rsidRDefault="005776C3" w:rsidP="005776C3">
      <w:pPr>
        <w:jc w:val="center"/>
      </w:pPr>
    </w:p>
    <w:p w:rsidR="005776C3" w:rsidRDefault="005776C3" w:rsidP="005776C3">
      <w:pPr>
        <w:jc w:val="center"/>
      </w:pPr>
    </w:p>
    <w:p w:rsidR="005776C3" w:rsidRDefault="005776C3" w:rsidP="005776C3">
      <w:pPr>
        <w:jc w:val="center"/>
      </w:pPr>
    </w:p>
    <w:p w:rsidR="005776C3" w:rsidRDefault="005776C3" w:rsidP="005776C3">
      <w:pPr>
        <w:jc w:val="center"/>
      </w:pPr>
    </w:p>
    <w:p w:rsidR="005776C3" w:rsidRDefault="005776C3" w:rsidP="005776C3">
      <w:pPr>
        <w:jc w:val="center"/>
      </w:pPr>
    </w:p>
    <w:p w:rsidR="005776C3" w:rsidRDefault="005776C3" w:rsidP="005776C3">
      <w:pPr>
        <w:jc w:val="center"/>
      </w:pPr>
    </w:p>
    <w:p w:rsidR="005776C3" w:rsidRDefault="005776C3" w:rsidP="005776C3">
      <w:pPr>
        <w:jc w:val="center"/>
      </w:pPr>
    </w:p>
    <w:p w:rsidR="005776C3" w:rsidRDefault="005776C3" w:rsidP="005776C3">
      <w:pPr>
        <w:jc w:val="center"/>
      </w:pPr>
    </w:p>
    <w:p w:rsidR="005776C3" w:rsidRDefault="005776C3" w:rsidP="005776C3">
      <w:pPr>
        <w:jc w:val="center"/>
      </w:pPr>
    </w:p>
    <w:p w:rsidR="005776C3" w:rsidRDefault="005776C3" w:rsidP="005776C3">
      <w:pPr>
        <w:jc w:val="center"/>
      </w:pPr>
    </w:p>
    <w:p w:rsidR="005776C3" w:rsidRDefault="005776C3" w:rsidP="005776C3">
      <w:pPr>
        <w:jc w:val="center"/>
      </w:pPr>
    </w:p>
    <w:p w:rsidR="005776C3" w:rsidRDefault="005776C3" w:rsidP="005776C3">
      <w:pPr>
        <w:jc w:val="center"/>
      </w:pPr>
    </w:p>
    <w:p w:rsidR="005776C3" w:rsidRDefault="005776C3" w:rsidP="005776C3">
      <w:pPr>
        <w:jc w:val="center"/>
      </w:pPr>
    </w:p>
    <w:p w:rsidR="005776C3" w:rsidRDefault="005776C3" w:rsidP="005776C3">
      <w:pPr>
        <w:jc w:val="center"/>
      </w:pPr>
    </w:p>
    <w:p w:rsidR="005776C3" w:rsidRDefault="005776C3" w:rsidP="005776C3">
      <w:pPr>
        <w:jc w:val="center"/>
      </w:pPr>
    </w:p>
    <w:p w:rsidR="005776C3" w:rsidRDefault="005776C3" w:rsidP="005776C3">
      <w:pPr>
        <w:jc w:val="center"/>
      </w:pPr>
    </w:p>
    <w:p w:rsidR="005776C3" w:rsidRDefault="005776C3" w:rsidP="005776C3">
      <w:pPr>
        <w:jc w:val="center"/>
      </w:pPr>
    </w:p>
    <w:p w:rsidR="005776C3" w:rsidRDefault="005776C3" w:rsidP="005776C3">
      <w:pPr>
        <w:jc w:val="center"/>
      </w:pPr>
    </w:p>
    <w:p w:rsidR="005776C3" w:rsidRDefault="005776C3" w:rsidP="005776C3">
      <w:pPr>
        <w:jc w:val="center"/>
      </w:pPr>
    </w:p>
    <w:p w:rsidR="005776C3" w:rsidRDefault="005776C3" w:rsidP="005776C3">
      <w:pPr>
        <w:jc w:val="center"/>
      </w:pPr>
    </w:p>
    <w:p w:rsidR="005776C3" w:rsidRDefault="005776C3" w:rsidP="005776C3">
      <w:pPr>
        <w:jc w:val="center"/>
      </w:pPr>
    </w:p>
    <w:p w:rsidR="005776C3" w:rsidRDefault="005776C3" w:rsidP="005776C3">
      <w:pPr>
        <w:jc w:val="center"/>
      </w:pPr>
    </w:p>
    <w:p w:rsidR="005776C3" w:rsidRDefault="005776C3" w:rsidP="005776C3">
      <w:pPr>
        <w:jc w:val="center"/>
      </w:pPr>
    </w:p>
    <w:p w:rsidR="005776C3" w:rsidRDefault="005776C3" w:rsidP="005776C3">
      <w:pPr>
        <w:jc w:val="center"/>
      </w:pPr>
    </w:p>
    <w:p w:rsidR="005776C3" w:rsidRDefault="005776C3" w:rsidP="005776C3">
      <w:pPr>
        <w:jc w:val="center"/>
      </w:pPr>
    </w:p>
    <w:p w:rsidR="005776C3" w:rsidRDefault="005776C3" w:rsidP="005776C3">
      <w:pPr>
        <w:jc w:val="center"/>
      </w:pPr>
    </w:p>
    <w:p w:rsidR="005776C3" w:rsidRDefault="005776C3" w:rsidP="005776C3">
      <w:pPr>
        <w:jc w:val="center"/>
      </w:pPr>
    </w:p>
    <w:p w:rsidR="005776C3" w:rsidRDefault="005776C3" w:rsidP="005776C3"/>
    <w:sectPr w:rsidR="005776C3" w:rsidSect="00ED5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1C3B"/>
    <w:multiLevelType w:val="hybridMultilevel"/>
    <w:tmpl w:val="91FA9C4E"/>
    <w:lvl w:ilvl="0" w:tplc="D0EA3ADA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20245D76" w:tentative="1">
      <w:start w:val="1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hAnsi="Times New Roman" w:hint="default"/>
      </w:rPr>
    </w:lvl>
    <w:lvl w:ilvl="2" w:tplc="CB007500" w:tentative="1">
      <w:start w:val="1"/>
      <w:numFmt w:val="bullet"/>
      <w:lvlText w:val="-"/>
      <w:lvlJc w:val="left"/>
      <w:pPr>
        <w:tabs>
          <w:tab w:val="num" w:pos="2084"/>
        </w:tabs>
        <w:ind w:left="2084" w:hanging="360"/>
      </w:pPr>
      <w:rPr>
        <w:rFonts w:ascii="Times New Roman" w:hAnsi="Times New Roman" w:hint="default"/>
      </w:rPr>
    </w:lvl>
    <w:lvl w:ilvl="3" w:tplc="255822E8" w:tentative="1">
      <w:start w:val="1"/>
      <w:numFmt w:val="bullet"/>
      <w:lvlText w:val="-"/>
      <w:lvlJc w:val="left"/>
      <w:pPr>
        <w:tabs>
          <w:tab w:val="num" w:pos="2804"/>
        </w:tabs>
        <w:ind w:left="2804" w:hanging="360"/>
      </w:pPr>
      <w:rPr>
        <w:rFonts w:ascii="Times New Roman" w:hAnsi="Times New Roman" w:hint="default"/>
      </w:rPr>
    </w:lvl>
    <w:lvl w:ilvl="4" w:tplc="853E2A04" w:tentative="1">
      <w:start w:val="1"/>
      <w:numFmt w:val="bullet"/>
      <w:lvlText w:val="-"/>
      <w:lvlJc w:val="left"/>
      <w:pPr>
        <w:tabs>
          <w:tab w:val="num" w:pos="3524"/>
        </w:tabs>
        <w:ind w:left="3524" w:hanging="360"/>
      </w:pPr>
      <w:rPr>
        <w:rFonts w:ascii="Times New Roman" w:hAnsi="Times New Roman" w:hint="default"/>
      </w:rPr>
    </w:lvl>
    <w:lvl w:ilvl="5" w:tplc="24B6D4F0" w:tentative="1">
      <w:start w:val="1"/>
      <w:numFmt w:val="bullet"/>
      <w:lvlText w:val="-"/>
      <w:lvlJc w:val="left"/>
      <w:pPr>
        <w:tabs>
          <w:tab w:val="num" w:pos="4244"/>
        </w:tabs>
        <w:ind w:left="4244" w:hanging="360"/>
      </w:pPr>
      <w:rPr>
        <w:rFonts w:ascii="Times New Roman" w:hAnsi="Times New Roman" w:hint="default"/>
      </w:rPr>
    </w:lvl>
    <w:lvl w:ilvl="6" w:tplc="B1E40D10" w:tentative="1">
      <w:start w:val="1"/>
      <w:numFmt w:val="bullet"/>
      <w:lvlText w:val="-"/>
      <w:lvlJc w:val="left"/>
      <w:pPr>
        <w:tabs>
          <w:tab w:val="num" w:pos="4964"/>
        </w:tabs>
        <w:ind w:left="4964" w:hanging="360"/>
      </w:pPr>
      <w:rPr>
        <w:rFonts w:ascii="Times New Roman" w:hAnsi="Times New Roman" w:hint="default"/>
      </w:rPr>
    </w:lvl>
    <w:lvl w:ilvl="7" w:tplc="70D4DE1E" w:tentative="1">
      <w:start w:val="1"/>
      <w:numFmt w:val="bullet"/>
      <w:lvlText w:val="-"/>
      <w:lvlJc w:val="left"/>
      <w:pPr>
        <w:tabs>
          <w:tab w:val="num" w:pos="5684"/>
        </w:tabs>
        <w:ind w:left="5684" w:hanging="360"/>
      </w:pPr>
      <w:rPr>
        <w:rFonts w:ascii="Times New Roman" w:hAnsi="Times New Roman" w:hint="default"/>
      </w:rPr>
    </w:lvl>
    <w:lvl w:ilvl="8" w:tplc="E00A719C" w:tentative="1">
      <w:start w:val="1"/>
      <w:numFmt w:val="bullet"/>
      <w:lvlText w:val="-"/>
      <w:lvlJc w:val="left"/>
      <w:pPr>
        <w:tabs>
          <w:tab w:val="num" w:pos="6404"/>
        </w:tabs>
        <w:ind w:left="6404" w:hanging="360"/>
      </w:pPr>
      <w:rPr>
        <w:rFonts w:ascii="Times New Roman" w:hAnsi="Times New Roman" w:hint="default"/>
      </w:rPr>
    </w:lvl>
  </w:abstractNum>
  <w:abstractNum w:abstractNumId="1">
    <w:nsid w:val="0740589F"/>
    <w:multiLevelType w:val="hybridMultilevel"/>
    <w:tmpl w:val="D4A42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349B3"/>
    <w:multiLevelType w:val="hybridMultilevel"/>
    <w:tmpl w:val="D4A42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D2ED6"/>
    <w:multiLevelType w:val="hybridMultilevel"/>
    <w:tmpl w:val="2DF09BF8"/>
    <w:lvl w:ilvl="0" w:tplc="F0E663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44734AB"/>
    <w:multiLevelType w:val="hybridMultilevel"/>
    <w:tmpl w:val="772A1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81EB1"/>
    <w:multiLevelType w:val="hybridMultilevel"/>
    <w:tmpl w:val="B144205A"/>
    <w:lvl w:ilvl="0" w:tplc="F0F81C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ED5A39"/>
    <w:rsid w:val="00085592"/>
    <w:rsid w:val="000B410D"/>
    <w:rsid w:val="000C1DD5"/>
    <w:rsid w:val="000E4614"/>
    <w:rsid w:val="00137397"/>
    <w:rsid w:val="00184D75"/>
    <w:rsid w:val="001876D7"/>
    <w:rsid w:val="001B5C8C"/>
    <w:rsid w:val="00284F4B"/>
    <w:rsid w:val="003B7FAF"/>
    <w:rsid w:val="004731D3"/>
    <w:rsid w:val="004B0709"/>
    <w:rsid w:val="005776C3"/>
    <w:rsid w:val="00597FC7"/>
    <w:rsid w:val="0060261C"/>
    <w:rsid w:val="0063685F"/>
    <w:rsid w:val="00656981"/>
    <w:rsid w:val="006956D4"/>
    <w:rsid w:val="006F0D10"/>
    <w:rsid w:val="007F0D2C"/>
    <w:rsid w:val="008A5911"/>
    <w:rsid w:val="008B5CDA"/>
    <w:rsid w:val="009C52F2"/>
    <w:rsid w:val="009E6940"/>
    <w:rsid w:val="00A14BE6"/>
    <w:rsid w:val="00A90CD5"/>
    <w:rsid w:val="00A97708"/>
    <w:rsid w:val="00AC2988"/>
    <w:rsid w:val="00B06FBA"/>
    <w:rsid w:val="00B168E6"/>
    <w:rsid w:val="00C63719"/>
    <w:rsid w:val="00CB478D"/>
    <w:rsid w:val="00D634A9"/>
    <w:rsid w:val="00E56BAE"/>
    <w:rsid w:val="00ED5A39"/>
    <w:rsid w:val="00F5313A"/>
    <w:rsid w:val="00F84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5A39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ED5A39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5A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D5A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ED5A39"/>
    <w:rPr>
      <w:sz w:val="28"/>
    </w:rPr>
  </w:style>
  <w:style w:type="character" w:customStyle="1" w:styleId="a4">
    <w:name w:val="Основной текст Знак"/>
    <w:basedOn w:val="a0"/>
    <w:link w:val="a3"/>
    <w:rsid w:val="00ED5A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D5A39"/>
    <w:pPr>
      <w:ind w:left="720"/>
      <w:contextualSpacing/>
    </w:pPr>
  </w:style>
  <w:style w:type="table" w:styleId="a6">
    <w:name w:val="Table Grid"/>
    <w:basedOn w:val="a1"/>
    <w:uiPriority w:val="59"/>
    <w:rsid w:val="00ED5A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">
    <w:name w:val="hl"/>
    <w:basedOn w:val="a0"/>
    <w:rsid w:val="005776C3"/>
  </w:style>
  <w:style w:type="paragraph" w:customStyle="1" w:styleId="Default">
    <w:name w:val="Default"/>
    <w:rsid w:val="005776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472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1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1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2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88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24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2017-09-12T09:26:00Z</dcterms:created>
  <dcterms:modified xsi:type="dcterms:W3CDTF">2017-09-12T09:26:00Z</dcterms:modified>
</cp:coreProperties>
</file>