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8E" w:rsidRDefault="00C24C8E" w:rsidP="00C24C8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МАТЕМАТИКА</w:t>
      </w:r>
    </w:p>
    <w:p w:rsidR="00C24C8E" w:rsidRDefault="00C24C8E" w:rsidP="00C24C8E">
      <w:pPr>
        <w:jc w:val="both"/>
        <w:rPr>
          <w:rFonts w:cs="TimesNewRomanPSMT"/>
          <w:sz w:val="28"/>
          <w:szCs w:val="28"/>
        </w:rPr>
      </w:pPr>
    </w:p>
    <w:p w:rsidR="00C24C8E" w:rsidRPr="00EA364C" w:rsidRDefault="00C24C8E" w:rsidP="00C24C8E">
      <w:pPr>
        <w:ind w:firstLine="720"/>
        <w:jc w:val="both"/>
        <w:rPr>
          <w:b/>
          <w:sz w:val="28"/>
          <w:szCs w:val="28"/>
        </w:rPr>
      </w:pPr>
      <w:r w:rsidRPr="00A03D42">
        <w:rPr>
          <w:sz w:val="28"/>
          <w:szCs w:val="28"/>
        </w:rPr>
        <w:t xml:space="preserve">В рамках учебного предмета «Математика» достижение </w:t>
      </w:r>
      <w:r>
        <w:rPr>
          <w:sz w:val="28"/>
          <w:szCs w:val="28"/>
        </w:rPr>
        <w:t xml:space="preserve">основной </w:t>
      </w:r>
      <w:r w:rsidRPr="00A03D42">
        <w:rPr>
          <w:sz w:val="28"/>
          <w:szCs w:val="28"/>
        </w:rPr>
        <w:t xml:space="preserve">цели </w:t>
      </w:r>
      <w:r>
        <w:rPr>
          <w:sz w:val="28"/>
          <w:szCs w:val="28"/>
        </w:rPr>
        <w:t xml:space="preserve">антикоррупционного </w:t>
      </w:r>
      <w:proofErr w:type="gramStart"/>
      <w:r>
        <w:rPr>
          <w:sz w:val="28"/>
          <w:szCs w:val="28"/>
        </w:rPr>
        <w:t>воспитания</w:t>
      </w:r>
      <w:proofErr w:type="gramEnd"/>
      <w:r>
        <w:rPr>
          <w:sz w:val="28"/>
          <w:szCs w:val="28"/>
        </w:rPr>
        <w:t xml:space="preserve"> </w:t>
      </w:r>
      <w:r w:rsidRPr="00A03D42">
        <w:rPr>
          <w:sz w:val="28"/>
          <w:szCs w:val="28"/>
        </w:rPr>
        <w:t>возможно осуществ</w:t>
      </w:r>
      <w:r>
        <w:rPr>
          <w:sz w:val="28"/>
          <w:szCs w:val="28"/>
        </w:rPr>
        <w:t>ля</w:t>
      </w:r>
      <w:r w:rsidRPr="00A03D42">
        <w:rPr>
          <w:sz w:val="28"/>
          <w:szCs w:val="28"/>
        </w:rPr>
        <w:t>ть при изучении</w:t>
      </w:r>
      <w:r>
        <w:rPr>
          <w:sz w:val="28"/>
          <w:szCs w:val="28"/>
        </w:rPr>
        <w:t xml:space="preserve"> </w:t>
      </w:r>
      <w:r w:rsidRPr="00A03D42">
        <w:rPr>
          <w:sz w:val="28"/>
          <w:szCs w:val="28"/>
        </w:rPr>
        <w:t>сл</w:t>
      </w:r>
      <w:r w:rsidRPr="00A03D42">
        <w:rPr>
          <w:sz w:val="28"/>
          <w:szCs w:val="28"/>
        </w:rPr>
        <w:t>е</w:t>
      </w:r>
      <w:r w:rsidRPr="00A03D42">
        <w:rPr>
          <w:sz w:val="28"/>
          <w:szCs w:val="28"/>
        </w:rPr>
        <w:t>дующих тем:</w:t>
      </w:r>
    </w:p>
    <w:p w:rsidR="00C24C8E" w:rsidRDefault="00C24C8E" w:rsidP="00C24C8E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 Раздел «Арифметика»:</w:t>
      </w:r>
    </w:p>
    <w:p w:rsidR="00C24C8E" w:rsidRDefault="00C24C8E" w:rsidP="00C24C8E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решение текстовых задач арифметическими способами;</w:t>
      </w:r>
    </w:p>
    <w:p w:rsidR="00C24C8E" w:rsidRDefault="00C24C8E" w:rsidP="00C24C8E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проценты; нахождение процентов от величины и величины по ее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центам;</w:t>
      </w:r>
    </w:p>
    <w:p w:rsidR="00C24C8E" w:rsidRDefault="00C24C8E" w:rsidP="00C24C8E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отношение; выражение отношения в процентах;</w:t>
      </w:r>
    </w:p>
    <w:p w:rsidR="00C24C8E" w:rsidRDefault="00C24C8E" w:rsidP="00C24C8E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пропорция; основное свойство пропорции;</w:t>
      </w:r>
    </w:p>
    <w:p w:rsidR="00C24C8E" w:rsidRDefault="00C24C8E" w:rsidP="00C24C8E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измерения, приближения, оценки.</w:t>
      </w:r>
    </w:p>
    <w:p w:rsidR="00C24C8E" w:rsidRDefault="00C24C8E" w:rsidP="00C24C8E">
      <w:pPr>
        <w:jc w:val="both"/>
        <w:rPr>
          <w:sz w:val="28"/>
          <w:szCs w:val="28"/>
        </w:rPr>
      </w:pPr>
    </w:p>
    <w:p w:rsidR="00C24C8E" w:rsidRDefault="00C24C8E" w:rsidP="00C24C8E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Раздел  «Алгебра»:</w:t>
      </w:r>
    </w:p>
    <w:p w:rsidR="00C24C8E" w:rsidRDefault="00C24C8E" w:rsidP="00C24C8E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алгебраические выражения;</w:t>
      </w:r>
    </w:p>
    <w:p w:rsidR="00C24C8E" w:rsidRDefault="00C24C8E" w:rsidP="00C24C8E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уравнения;</w:t>
      </w:r>
    </w:p>
    <w:p w:rsidR="00C24C8E" w:rsidRDefault="00C24C8E" w:rsidP="00C24C8E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неравенства;</w:t>
      </w:r>
    </w:p>
    <w:p w:rsidR="00C24C8E" w:rsidRDefault="00C24C8E" w:rsidP="00C24C8E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функции: зависимости между величинами, график функции.</w:t>
      </w:r>
    </w:p>
    <w:p w:rsidR="00C24C8E" w:rsidRDefault="00C24C8E" w:rsidP="00C24C8E">
      <w:pPr>
        <w:jc w:val="both"/>
        <w:rPr>
          <w:sz w:val="28"/>
          <w:szCs w:val="28"/>
        </w:rPr>
      </w:pPr>
    </w:p>
    <w:p w:rsidR="00C24C8E" w:rsidRDefault="00C24C8E" w:rsidP="00C24C8E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3.Раздел «Вероятность и статистика»:</w:t>
      </w:r>
    </w:p>
    <w:p w:rsidR="00C24C8E" w:rsidRDefault="00C24C8E" w:rsidP="00C24C8E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описательная статистика: представление данных в виде таблиц, диаграмм, графиков; статистические характеристики набора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ных;</w:t>
      </w:r>
    </w:p>
    <w:p w:rsidR="00C24C8E" w:rsidRDefault="00C24C8E" w:rsidP="00C24C8E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случайные события и вероятность;</w:t>
      </w:r>
    </w:p>
    <w:p w:rsidR="00C24C8E" w:rsidRDefault="00C24C8E" w:rsidP="00C24C8E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комбинаторика.</w:t>
      </w:r>
    </w:p>
    <w:p w:rsidR="00C24C8E" w:rsidRDefault="00C24C8E" w:rsidP="00C24C8E">
      <w:pPr>
        <w:jc w:val="both"/>
        <w:rPr>
          <w:sz w:val="28"/>
          <w:szCs w:val="28"/>
        </w:rPr>
      </w:pPr>
    </w:p>
    <w:p w:rsidR="00C24C8E" w:rsidRDefault="00C24C8E" w:rsidP="00C24C8E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</w:t>
      </w:r>
      <w:r w:rsidRPr="00A7662A">
        <w:rPr>
          <w:sz w:val="28"/>
          <w:szCs w:val="28"/>
          <w:u w:val="single"/>
        </w:rPr>
        <w:t>Раздел «Логика и множества»</w:t>
      </w:r>
      <w:r>
        <w:rPr>
          <w:sz w:val="28"/>
          <w:szCs w:val="28"/>
          <w:u w:val="single"/>
        </w:rPr>
        <w:t>:</w:t>
      </w:r>
    </w:p>
    <w:p w:rsidR="00C24C8E" w:rsidRDefault="00C24C8E" w:rsidP="00C24C8E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элементы логики: доказательство, доказательство от противного;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мер и контрпример.</w:t>
      </w:r>
    </w:p>
    <w:p w:rsidR="00C24C8E" w:rsidRDefault="00C24C8E" w:rsidP="00C24C8E">
      <w:pPr>
        <w:jc w:val="both"/>
        <w:rPr>
          <w:sz w:val="28"/>
          <w:szCs w:val="28"/>
        </w:rPr>
      </w:pPr>
    </w:p>
    <w:p w:rsidR="00C24C8E" w:rsidRDefault="00C24C8E" w:rsidP="00C24C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видом учебной деятельности школьников при включении </w:t>
      </w:r>
      <w:r w:rsidRPr="00AD0EEB">
        <w:rPr>
          <w:sz w:val="28"/>
          <w:szCs w:val="28"/>
        </w:rPr>
        <w:t>а</w:t>
      </w:r>
      <w:r w:rsidRPr="00AD0EEB">
        <w:rPr>
          <w:sz w:val="28"/>
          <w:szCs w:val="28"/>
        </w:rPr>
        <w:t>н</w:t>
      </w:r>
      <w:r w:rsidRPr="00AD0EEB">
        <w:rPr>
          <w:sz w:val="28"/>
          <w:szCs w:val="28"/>
        </w:rPr>
        <w:t>тикоррупционной составляющей в содержание</w:t>
      </w:r>
      <w:r>
        <w:rPr>
          <w:sz w:val="28"/>
          <w:szCs w:val="28"/>
        </w:rPr>
        <w:t xml:space="preserve"> учебного</w:t>
      </w:r>
      <w:r w:rsidRPr="00AD0EEB">
        <w:rPr>
          <w:sz w:val="28"/>
          <w:szCs w:val="28"/>
        </w:rPr>
        <w:t xml:space="preserve"> предмета</w:t>
      </w:r>
      <w:r>
        <w:rPr>
          <w:sz w:val="28"/>
          <w:szCs w:val="28"/>
        </w:rPr>
        <w:t xml:space="preserve"> «Математика»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решение задач. Приведем примеры некоторых из них.</w:t>
      </w:r>
    </w:p>
    <w:p w:rsidR="00C24C8E" w:rsidRDefault="00C24C8E" w:rsidP="00C24C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4C8E" w:rsidRPr="002C4AEE" w:rsidRDefault="00C24C8E" w:rsidP="00C24C8E">
      <w:pPr>
        <w:ind w:firstLine="720"/>
        <w:jc w:val="both"/>
        <w:rPr>
          <w:b/>
          <w:bCs/>
          <w:sz w:val="28"/>
          <w:szCs w:val="28"/>
          <w:u w:val="single"/>
        </w:rPr>
      </w:pPr>
      <w:r w:rsidRPr="002C4AEE">
        <w:rPr>
          <w:b/>
          <w:bCs/>
          <w:sz w:val="28"/>
          <w:szCs w:val="28"/>
          <w:u w:val="single"/>
        </w:rPr>
        <w:t xml:space="preserve">Задача 1 </w:t>
      </w:r>
    </w:p>
    <w:p w:rsidR="00C24C8E" w:rsidRDefault="00C24C8E" w:rsidP="00C24C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одном из Европейских госуда</w:t>
      </w:r>
      <w:proofErr w:type="gramStart"/>
      <w:r>
        <w:rPr>
          <w:sz w:val="28"/>
          <w:szCs w:val="28"/>
        </w:rPr>
        <w:t>рств ср</w:t>
      </w:r>
      <w:proofErr w:type="gramEnd"/>
      <w:r>
        <w:rPr>
          <w:sz w:val="28"/>
          <w:szCs w:val="28"/>
        </w:rPr>
        <w:t>еди жителей был проведен социологич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ский опрос об их отношении к коррупции в стране, результат которого представлен на диаграмме.</w:t>
      </w:r>
    </w:p>
    <w:p w:rsidR="00C24C8E" w:rsidRPr="002C4AEE" w:rsidRDefault="00C24C8E" w:rsidP="00C24C8E">
      <w:pPr>
        <w:ind w:left="720"/>
        <w:jc w:val="both"/>
      </w:pPr>
      <w:r w:rsidRPr="00286AF4">
        <w:rPr>
          <w:sz w:val="16"/>
          <w:szCs w:val="16"/>
        </w:rPr>
        <w:object w:dxaOrig="9007" w:dyaOrig="4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22pt" o:ole="">
            <v:imagedata r:id="rId5" o:title=""/>
          </v:shape>
          <o:OLEObject Type="Embed" ProgID="MSGraph.Chart.8" ShapeID="_x0000_i1025" DrawAspect="Content" ObjectID="_1616826798" r:id="rId6">
            <o:FieldCodes>\s</o:FieldCodes>
          </o:OLEObject>
        </w:object>
      </w:r>
      <w:r w:rsidRPr="002C4AEE">
        <w:t>1 –  коррупция представляет собой большое препятствие для жизни</w:t>
      </w:r>
      <w:r>
        <w:t xml:space="preserve"> </w:t>
      </w:r>
      <w:r w:rsidRPr="002C4AEE">
        <w:t>общества;</w:t>
      </w:r>
    </w:p>
    <w:p w:rsidR="00C24C8E" w:rsidRPr="002C4AEE" w:rsidRDefault="00C24C8E" w:rsidP="00C24C8E">
      <w:pPr>
        <w:ind w:firstLine="720"/>
        <w:jc w:val="both"/>
      </w:pPr>
      <w:r w:rsidRPr="002C4AEE">
        <w:t>2 –  коррупция представляет собой, скорее, препятствие для жизни общества;</w:t>
      </w:r>
    </w:p>
    <w:p w:rsidR="00C24C8E" w:rsidRPr="002C4AEE" w:rsidRDefault="00C24C8E" w:rsidP="00C24C8E">
      <w:pPr>
        <w:ind w:firstLine="720"/>
        <w:jc w:val="both"/>
      </w:pPr>
      <w:r w:rsidRPr="002C4AEE">
        <w:t>3 -  коррупция не мешает жизни общества, но и не способствует ей;</w:t>
      </w:r>
    </w:p>
    <w:p w:rsidR="00C24C8E" w:rsidRPr="002C4AEE" w:rsidRDefault="00C24C8E" w:rsidP="00C24C8E">
      <w:pPr>
        <w:ind w:firstLine="720"/>
        <w:jc w:val="both"/>
      </w:pPr>
      <w:r w:rsidRPr="002C4AEE">
        <w:t>4 – коррупция, скорее, способствует решению проблем общества;</w:t>
      </w:r>
    </w:p>
    <w:p w:rsidR="00C24C8E" w:rsidRPr="002C4AEE" w:rsidRDefault="00C24C8E" w:rsidP="00C24C8E">
      <w:pPr>
        <w:ind w:firstLine="720"/>
        <w:jc w:val="both"/>
      </w:pPr>
      <w:r w:rsidRPr="002C4AEE">
        <w:t>5 – респонденты не знают, не ответили.</w:t>
      </w:r>
    </w:p>
    <w:p w:rsidR="00C24C8E" w:rsidRDefault="00C24C8E" w:rsidP="00C24C8E">
      <w:pPr>
        <w:ind w:firstLine="720"/>
        <w:jc w:val="both"/>
        <w:rPr>
          <w:sz w:val="28"/>
          <w:szCs w:val="28"/>
        </w:rPr>
      </w:pPr>
    </w:p>
    <w:p w:rsidR="00C24C8E" w:rsidRDefault="00C24C8E" w:rsidP="00C24C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Известно, что в опросе приняли участие 145,7 тыс. человек. Сколько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телей страны, согласно опросу 2008 года, считают коррупцию большим препя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ствием для жизни общества?</w:t>
      </w:r>
    </w:p>
    <w:p w:rsidR="00C24C8E" w:rsidRDefault="00C24C8E" w:rsidP="00C24C8E">
      <w:pPr>
        <w:ind w:firstLine="720"/>
        <w:jc w:val="both"/>
        <w:rPr>
          <w:sz w:val="28"/>
          <w:szCs w:val="28"/>
        </w:rPr>
      </w:pPr>
    </w:p>
    <w:p w:rsidR="00C24C8E" w:rsidRPr="001D6620" w:rsidRDefault="00C24C8E" w:rsidP="00C24C8E">
      <w:pPr>
        <w:ind w:firstLine="720"/>
        <w:jc w:val="both"/>
        <w:rPr>
          <w:b/>
          <w:bCs/>
          <w:sz w:val="28"/>
          <w:szCs w:val="28"/>
          <w:u w:val="single"/>
        </w:rPr>
      </w:pPr>
      <w:r w:rsidRPr="001D6620">
        <w:rPr>
          <w:b/>
          <w:bCs/>
          <w:sz w:val="28"/>
          <w:szCs w:val="28"/>
          <w:u w:val="single"/>
        </w:rPr>
        <w:t>Задача 2</w:t>
      </w:r>
    </w:p>
    <w:p w:rsidR="00C24C8E" w:rsidRDefault="00C24C8E" w:rsidP="00C24C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Среди жителей 23 городов был проведен опрос на тему «Основным источником, информирующим об антикоррупционных мероприятиях, провод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мых в государстве, является…». Результаты социологического опроса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ставлены в таблице.</w:t>
      </w:r>
    </w:p>
    <w:p w:rsidR="00C24C8E" w:rsidRDefault="00C24C8E" w:rsidP="00C24C8E">
      <w:pPr>
        <w:ind w:firstLine="720"/>
        <w:jc w:val="both"/>
        <w:rPr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320"/>
        <w:gridCol w:w="4320"/>
      </w:tblGrid>
      <w:tr w:rsidR="00C24C8E" w:rsidRPr="001D6620" w:rsidTr="005603F4">
        <w:tc>
          <w:tcPr>
            <w:tcW w:w="540" w:type="dxa"/>
          </w:tcPr>
          <w:p w:rsidR="00C24C8E" w:rsidRPr="001D6620" w:rsidRDefault="00C24C8E" w:rsidP="005603F4">
            <w:pPr>
              <w:jc w:val="center"/>
            </w:pPr>
            <w:r w:rsidRPr="001D6620">
              <w:t>№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center"/>
            </w:pPr>
            <w:r w:rsidRPr="001D6620">
              <w:t>Источник информации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center"/>
            </w:pPr>
            <w:r w:rsidRPr="001D6620">
              <w:t>Количество ответов, %</w:t>
            </w:r>
          </w:p>
        </w:tc>
      </w:tr>
      <w:tr w:rsidR="00C24C8E" w:rsidRPr="001D6620" w:rsidTr="005603F4">
        <w:tc>
          <w:tcPr>
            <w:tcW w:w="540" w:type="dxa"/>
          </w:tcPr>
          <w:p w:rsidR="00C24C8E" w:rsidRPr="001D6620" w:rsidRDefault="00C24C8E" w:rsidP="005603F4">
            <w:pPr>
              <w:jc w:val="center"/>
            </w:pPr>
            <w:r w:rsidRPr="001D6620">
              <w:t>1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both"/>
            </w:pPr>
            <w:r w:rsidRPr="001D6620">
              <w:t>Телевидение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center"/>
            </w:pPr>
            <w:r w:rsidRPr="001D6620">
              <w:t>31</w:t>
            </w:r>
          </w:p>
        </w:tc>
      </w:tr>
      <w:tr w:rsidR="00C24C8E" w:rsidRPr="001D6620" w:rsidTr="005603F4">
        <w:tc>
          <w:tcPr>
            <w:tcW w:w="540" w:type="dxa"/>
          </w:tcPr>
          <w:p w:rsidR="00C24C8E" w:rsidRPr="001D6620" w:rsidRDefault="00C24C8E" w:rsidP="005603F4">
            <w:pPr>
              <w:jc w:val="center"/>
            </w:pPr>
            <w:r w:rsidRPr="001D6620">
              <w:t>2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both"/>
            </w:pPr>
            <w:r w:rsidRPr="001D6620">
              <w:t>Интернет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center"/>
            </w:pPr>
            <w:r w:rsidRPr="001D6620">
              <w:t>28</w:t>
            </w:r>
          </w:p>
        </w:tc>
      </w:tr>
      <w:tr w:rsidR="00C24C8E" w:rsidRPr="001D6620" w:rsidTr="005603F4">
        <w:tc>
          <w:tcPr>
            <w:tcW w:w="540" w:type="dxa"/>
          </w:tcPr>
          <w:p w:rsidR="00C24C8E" w:rsidRPr="001D6620" w:rsidRDefault="00C24C8E" w:rsidP="005603F4">
            <w:pPr>
              <w:jc w:val="center"/>
            </w:pPr>
            <w:r w:rsidRPr="001D6620">
              <w:t>3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both"/>
            </w:pPr>
            <w:r w:rsidRPr="001D6620">
              <w:t>Печатные издания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center"/>
            </w:pPr>
            <w:r w:rsidRPr="001D6620">
              <w:t>17</w:t>
            </w:r>
          </w:p>
        </w:tc>
      </w:tr>
      <w:tr w:rsidR="00C24C8E" w:rsidRPr="001D6620" w:rsidTr="005603F4">
        <w:tc>
          <w:tcPr>
            <w:tcW w:w="540" w:type="dxa"/>
          </w:tcPr>
          <w:p w:rsidR="00C24C8E" w:rsidRPr="001D6620" w:rsidRDefault="00C24C8E" w:rsidP="005603F4">
            <w:pPr>
              <w:jc w:val="center"/>
            </w:pPr>
            <w:r w:rsidRPr="001D6620">
              <w:t>4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both"/>
            </w:pPr>
            <w:r w:rsidRPr="001D6620">
              <w:t>Радио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center"/>
            </w:pPr>
            <w:r w:rsidRPr="001D6620">
              <w:t>8</w:t>
            </w:r>
          </w:p>
        </w:tc>
      </w:tr>
      <w:tr w:rsidR="00C24C8E" w:rsidRPr="001D6620" w:rsidTr="005603F4">
        <w:tc>
          <w:tcPr>
            <w:tcW w:w="540" w:type="dxa"/>
          </w:tcPr>
          <w:p w:rsidR="00C24C8E" w:rsidRPr="001D6620" w:rsidRDefault="00C24C8E" w:rsidP="005603F4">
            <w:pPr>
              <w:jc w:val="center"/>
            </w:pPr>
            <w:r w:rsidRPr="001D6620">
              <w:t>5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both"/>
            </w:pPr>
            <w:r w:rsidRPr="001D6620">
              <w:t>Опыт друзей, знакомых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center"/>
            </w:pPr>
            <w:r w:rsidRPr="001D6620">
              <w:t>4</w:t>
            </w:r>
          </w:p>
        </w:tc>
      </w:tr>
      <w:tr w:rsidR="00C24C8E" w:rsidRPr="001D6620" w:rsidTr="005603F4">
        <w:tc>
          <w:tcPr>
            <w:tcW w:w="540" w:type="dxa"/>
          </w:tcPr>
          <w:p w:rsidR="00C24C8E" w:rsidRPr="001D6620" w:rsidRDefault="00C24C8E" w:rsidP="005603F4">
            <w:pPr>
              <w:jc w:val="center"/>
            </w:pPr>
            <w:r w:rsidRPr="001D6620">
              <w:t>6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both"/>
            </w:pPr>
            <w:r w:rsidRPr="001D6620">
              <w:t>Личный опыт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center"/>
            </w:pPr>
            <w:r w:rsidRPr="001D6620">
              <w:t>3</w:t>
            </w:r>
          </w:p>
        </w:tc>
      </w:tr>
      <w:tr w:rsidR="00C24C8E" w:rsidRPr="001D6620" w:rsidTr="005603F4">
        <w:tc>
          <w:tcPr>
            <w:tcW w:w="540" w:type="dxa"/>
          </w:tcPr>
          <w:p w:rsidR="00C24C8E" w:rsidRPr="001D6620" w:rsidRDefault="00C24C8E" w:rsidP="005603F4">
            <w:pPr>
              <w:jc w:val="center"/>
            </w:pPr>
            <w:r w:rsidRPr="001D6620">
              <w:t>7</w:t>
            </w:r>
          </w:p>
        </w:tc>
        <w:tc>
          <w:tcPr>
            <w:tcW w:w="4320" w:type="dxa"/>
          </w:tcPr>
          <w:p w:rsidR="00C24C8E" w:rsidRPr="001D6620" w:rsidRDefault="00C24C8E" w:rsidP="00C24C8E">
            <w:r w:rsidRPr="001D6620">
              <w:t>Семинары, конференции, спец</w:t>
            </w:r>
            <w:r w:rsidRPr="001D6620">
              <w:t>и</w:t>
            </w:r>
            <w:r w:rsidRPr="001D6620">
              <w:t>альные мероприятия</w:t>
            </w:r>
          </w:p>
        </w:tc>
        <w:tc>
          <w:tcPr>
            <w:tcW w:w="4320" w:type="dxa"/>
            <w:vAlign w:val="center"/>
          </w:tcPr>
          <w:p w:rsidR="00C24C8E" w:rsidRPr="001D6620" w:rsidRDefault="00C24C8E" w:rsidP="005603F4">
            <w:pPr>
              <w:jc w:val="center"/>
            </w:pPr>
            <w:r w:rsidRPr="001D6620">
              <w:t>2</w:t>
            </w:r>
          </w:p>
        </w:tc>
      </w:tr>
      <w:tr w:rsidR="00C24C8E" w:rsidRPr="001D6620" w:rsidTr="005603F4">
        <w:tc>
          <w:tcPr>
            <w:tcW w:w="540" w:type="dxa"/>
          </w:tcPr>
          <w:p w:rsidR="00C24C8E" w:rsidRPr="001D6620" w:rsidRDefault="00C24C8E" w:rsidP="005603F4">
            <w:pPr>
              <w:jc w:val="center"/>
            </w:pPr>
            <w:r w:rsidRPr="001D6620">
              <w:t>8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both"/>
            </w:pPr>
            <w:r w:rsidRPr="001D6620">
              <w:t>Не знаю</w:t>
            </w:r>
          </w:p>
        </w:tc>
        <w:tc>
          <w:tcPr>
            <w:tcW w:w="4320" w:type="dxa"/>
          </w:tcPr>
          <w:p w:rsidR="00C24C8E" w:rsidRPr="001D6620" w:rsidRDefault="00C24C8E" w:rsidP="005603F4">
            <w:pPr>
              <w:jc w:val="center"/>
            </w:pPr>
            <w:r w:rsidRPr="001D6620">
              <w:t>7</w:t>
            </w:r>
          </w:p>
        </w:tc>
      </w:tr>
    </w:tbl>
    <w:p w:rsidR="00C24C8E" w:rsidRDefault="00C24C8E" w:rsidP="00C24C8E">
      <w:pPr>
        <w:ind w:firstLine="720"/>
        <w:jc w:val="both"/>
        <w:rPr>
          <w:sz w:val="28"/>
          <w:szCs w:val="28"/>
        </w:rPr>
      </w:pPr>
    </w:p>
    <w:p w:rsidR="00C24C8E" w:rsidRDefault="00C24C8E" w:rsidP="00C24C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основе данных таблицы составьте круговую диаграмму. Назовите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точник информации, являющийся наиболее популярным среди жителей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дов.</w:t>
      </w:r>
    </w:p>
    <w:p w:rsidR="00C24C8E" w:rsidRDefault="00C24C8E" w:rsidP="00C24C8E">
      <w:pPr>
        <w:ind w:firstLine="720"/>
        <w:jc w:val="both"/>
        <w:rPr>
          <w:sz w:val="28"/>
          <w:szCs w:val="28"/>
          <w:u w:val="single"/>
        </w:rPr>
      </w:pPr>
    </w:p>
    <w:p w:rsidR="00C24C8E" w:rsidRPr="001D6620" w:rsidRDefault="00C24C8E" w:rsidP="00C24C8E">
      <w:pPr>
        <w:ind w:firstLine="720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  <w:r w:rsidRPr="001D6620">
        <w:rPr>
          <w:b/>
          <w:bCs/>
          <w:sz w:val="28"/>
          <w:szCs w:val="28"/>
          <w:u w:val="single"/>
        </w:rPr>
        <w:t>Задача 3</w:t>
      </w:r>
    </w:p>
    <w:p w:rsidR="00C24C8E" w:rsidRDefault="00C24C8E" w:rsidP="00C24C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пропаганды знаний о коррупции Организация Объединенных Наций (ООН) учредила Международный день борьбы с коррупцией – 9 декабря.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вестно, что в 2012 году 9 декабря – это воскресенье. В какой день недели будет отм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чаться Международный день борьбы с коррупцией в 2025 году?</w:t>
      </w:r>
    </w:p>
    <w:p w:rsidR="00C24C8E" w:rsidRDefault="00C24C8E" w:rsidP="00C24C8E">
      <w:pPr>
        <w:ind w:firstLine="720"/>
        <w:jc w:val="both"/>
        <w:rPr>
          <w:sz w:val="28"/>
          <w:szCs w:val="28"/>
          <w:u w:val="single"/>
        </w:rPr>
      </w:pPr>
    </w:p>
    <w:p w:rsidR="00C24C8E" w:rsidRPr="001D6620" w:rsidRDefault="00C24C8E" w:rsidP="00C24C8E">
      <w:pPr>
        <w:ind w:firstLine="720"/>
        <w:jc w:val="both"/>
        <w:rPr>
          <w:b/>
          <w:bCs/>
          <w:sz w:val="28"/>
          <w:szCs w:val="28"/>
          <w:u w:val="single"/>
        </w:rPr>
      </w:pPr>
      <w:r w:rsidRPr="001D6620">
        <w:rPr>
          <w:b/>
          <w:bCs/>
          <w:sz w:val="28"/>
          <w:szCs w:val="28"/>
          <w:u w:val="single"/>
        </w:rPr>
        <w:t>Задача 4</w:t>
      </w:r>
    </w:p>
    <w:p w:rsidR="00C24C8E" w:rsidRDefault="00C24C8E" w:rsidP="00C24C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Петя и Вася играют в «слова». Петя составил слово «антикоррупция» из букв, написанных на отдельных карточках, после чего перевернул карточки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квами вниз. Какова вероятность того, что выбранная Васей буква окаже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гласной?</w:t>
      </w:r>
    </w:p>
    <w:p w:rsidR="00C24C8E" w:rsidRDefault="00C24C8E" w:rsidP="00C24C8E">
      <w:pPr>
        <w:ind w:firstLine="720"/>
        <w:jc w:val="both"/>
        <w:rPr>
          <w:sz w:val="28"/>
          <w:szCs w:val="28"/>
        </w:rPr>
      </w:pPr>
    </w:p>
    <w:p w:rsidR="00C24C8E" w:rsidRPr="001D6620" w:rsidRDefault="00C24C8E" w:rsidP="00C24C8E">
      <w:pPr>
        <w:ind w:firstLine="720"/>
        <w:jc w:val="both"/>
        <w:rPr>
          <w:b/>
          <w:bCs/>
          <w:sz w:val="28"/>
          <w:szCs w:val="28"/>
          <w:u w:val="single"/>
        </w:rPr>
      </w:pPr>
      <w:r w:rsidRPr="001D6620">
        <w:rPr>
          <w:b/>
          <w:bCs/>
          <w:sz w:val="28"/>
          <w:szCs w:val="28"/>
          <w:u w:val="single"/>
        </w:rPr>
        <w:t>Задача 5</w:t>
      </w:r>
    </w:p>
    <w:p w:rsidR="00C24C8E" w:rsidRDefault="00C24C8E" w:rsidP="00C24C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исследований среди раскрытых преступлений в 2011 году б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ло выявлено 32% экономических преступлений.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2011 года была раскрыта </w:t>
      </w:r>
      <w:r w:rsidRPr="00896D8E">
        <w:rPr>
          <w:position w:val="-24"/>
          <w:sz w:val="28"/>
          <w:szCs w:val="28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616826799" r:id="rId8"/>
        </w:object>
      </w:r>
      <w:r>
        <w:rPr>
          <w:sz w:val="28"/>
          <w:szCs w:val="28"/>
        </w:rPr>
        <w:t xml:space="preserve"> часть экономических преступлений,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- </w:t>
      </w:r>
      <w:r w:rsidRPr="00896D8E">
        <w:rPr>
          <w:position w:val="-24"/>
          <w:sz w:val="28"/>
          <w:szCs w:val="28"/>
        </w:rPr>
        <w:object w:dxaOrig="320" w:dyaOrig="620">
          <v:shape id="_x0000_i1027" type="#_x0000_t75" style="width:15.75pt;height:30.75pt" o:ole="">
            <v:imagedata r:id="rId9" o:title=""/>
          </v:shape>
          <o:OLEObject Type="Embed" ProgID="Equation.3" ShapeID="_x0000_i1027" DrawAspect="Content" ObjectID="_1616826800" r:id="rId10"/>
        </w:object>
      </w:r>
      <w:r>
        <w:rPr>
          <w:sz w:val="28"/>
          <w:szCs w:val="28"/>
        </w:rPr>
        <w:t xml:space="preserve">,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- </w:t>
      </w:r>
      <w:r w:rsidRPr="00896D8E">
        <w:rPr>
          <w:position w:val="-24"/>
          <w:sz w:val="28"/>
          <w:szCs w:val="28"/>
        </w:rPr>
        <w:object w:dxaOrig="240" w:dyaOrig="620">
          <v:shape id="_x0000_i1028" type="#_x0000_t75" style="width:12pt;height:30.75pt" o:ole="">
            <v:imagedata r:id="rId11" o:title=""/>
          </v:shape>
          <o:OLEObject Type="Embed" ProgID="Equation.3" ShapeID="_x0000_i1028" DrawAspect="Content" ObjectID="_1616826801" r:id="rId12"/>
        </w:object>
      </w:r>
      <w:r>
        <w:rPr>
          <w:sz w:val="28"/>
          <w:szCs w:val="28"/>
        </w:rPr>
        <w:t>.</w:t>
      </w:r>
    </w:p>
    <w:p w:rsidR="00C24C8E" w:rsidRPr="00B11BE1" w:rsidRDefault="00C24C8E" w:rsidP="00C24C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Какой процент от общего числа раскрытых в 2011 году преступлений составляют экономические преступления, выявленные в </w:t>
      </w:r>
      <w:r>
        <w:rPr>
          <w:sz w:val="28"/>
          <w:szCs w:val="28"/>
          <w:lang w:val="en-US"/>
        </w:rPr>
        <w:t>IV</w:t>
      </w:r>
      <w:r w:rsidRPr="00B11BE1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2011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да?</w:t>
      </w:r>
    </w:p>
    <w:p w:rsidR="00C24C8E" w:rsidRDefault="00C24C8E" w:rsidP="00C24C8E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C24C8E" w:rsidRDefault="00C24C8E" w:rsidP="00C24C8E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275E9E" w:rsidRDefault="00275E9E"/>
    <w:sectPr w:rsidR="0027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2995"/>
    <w:multiLevelType w:val="hybridMultilevel"/>
    <w:tmpl w:val="D46CE7A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35"/>
        </w:tabs>
        <w:ind w:left="223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C8E"/>
    <w:rsid w:val="0002501C"/>
    <w:rsid w:val="00050387"/>
    <w:rsid w:val="0005260D"/>
    <w:rsid w:val="00064A25"/>
    <w:rsid w:val="0008248D"/>
    <w:rsid w:val="00086797"/>
    <w:rsid w:val="00092DE7"/>
    <w:rsid w:val="00097910"/>
    <w:rsid w:val="001310D7"/>
    <w:rsid w:val="0014582C"/>
    <w:rsid w:val="0016017B"/>
    <w:rsid w:val="0017168C"/>
    <w:rsid w:val="001727E5"/>
    <w:rsid w:val="001B0B22"/>
    <w:rsid w:val="001C3853"/>
    <w:rsid w:val="001D2A35"/>
    <w:rsid w:val="0020513D"/>
    <w:rsid w:val="00215F30"/>
    <w:rsid w:val="00232711"/>
    <w:rsid w:val="00265938"/>
    <w:rsid w:val="00275E9E"/>
    <w:rsid w:val="00291EFE"/>
    <w:rsid w:val="002A368B"/>
    <w:rsid w:val="002B494A"/>
    <w:rsid w:val="002C6FAA"/>
    <w:rsid w:val="002D2DDC"/>
    <w:rsid w:val="002E65D9"/>
    <w:rsid w:val="00320F3D"/>
    <w:rsid w:val="00357D17"/>
    <w:rsid w:val="00367701"/>
    <w:rsid w:val="00371EC2"/>
    <w:rsid w:val="00380EE7"/>
    <w:rsid w:val="00382DE4"/>
    <w:rsid w:val="00391BE3"/>
    <w:rsid w:val="0050101D"/>
    <w:rsid w:val="00513369"/>
    <w:rsid w:val="00544DEA"/>
    <w:rsid w:val="00554DB3"/>
    <w:rsid w:val="005603F4"/>
    <w:rsid w:val="005640B3"/>
    <w:rsid w:val="00577140"/>
    <w:rsid w:val="005C3538"/>
    <w:rsid w:val="005D1103"/>
    <w:rsid w:val="005E23E7"/>
    <w:rsid w:val="0068094E"/>
    <w:rsid w:val="006A6BBC"/>
    <w:rsid w:val="006C4EFC"/>
    <w:rsid w:val="006F51D0"/>
    <w:rsid w:val="00756CE4"/>
    <w:rsid w:val="00780E2C"/>
    <w:rsid w:val="0079735F"/>
    <w:rsid w:val="007C1C52"/>
    <w:rsid w:val="007D16D8"/>
    <w:rsid w:val="00826503"/>
    <w:rsid w:val="00850DA9"/>
    <w:rsid w:val="00855D14"/>
    <w:rsid w:val="00866622"/>
    <w:rsid w:val="00873BD1"/>
    <w:rsid w:val="0089211E"/>
    <w:rsid w:val="008D0DFA"/>
    <w:rsid w:val="00933368"/>
    <w:rsid w:val="00977D70"/>
    <w:rsid w:val="009B50CA"/>
    <w:rsid w:val="009D1605"/>
    <w:rsid w:val="009E77C4"/>
    <w:rsid w:val="00A01272"/>
    <w:rsid w:val="00A2401E"/>
    <w:rsid w:val="00A34D03"/>
    <w:rsid w:val="00A35EC6"/>
    <w:rsid w:val="00A36CE4"/>
    <w:rsid w:val="00A862B8"/>
    <w:rsid w:val="00AA3C7E"/>
    <w:rsid w:val="00B84965"/>
    <w:rsid w:val="00BE3DFD"/>
    <w:rsid w:val="00BF3241"/>
    <w:rsid w:val="00C24C8E"/>
    <w:rsid w:val="00C46283"/>
    <w:rsid w:val="00C5749E"/>
    <w:rsid w:val="00C751FC"/>
    <w:rsid w:val="00C87E95"/>
    <w:rsid w:val="00CD5015"/>
    <w:rsid w:val="00D50303"/>
    <w:rsid w:val="00DA0682"/>
    <w:rsid w:val="00DA769F"/>
    <w:rsid w:val="00DB179F"/>
    <w:rsid w:val="00EE3590"/>
    <w:rsid w:val="00EF09AD"/>
    <w:rsid w:val="00F14EE2"/>
    <w:rsid w:val="00F557A6"/>
    <w:rsid w:val="00F86208"/>
    <w:rsid w:val="00FC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C8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24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МАТЕМАТИКА</vt:lpstr>
    </vt:vector>
  </TitlesOfParts>
  <Company>***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МАТЕМАТИКА</dc:title>
  <dc:creator>arven</dc:creator>
  <cp:lastModifiedBy>1</cp:lastModifiedBy>
  <cp:revision>2</cp:revision>
  <dcterms:created xsi:type="dcterms:W3CDTF">2019-04-15T06:47:00Z</dcterms:created>
  <dcterms:modified xsi:type="dcterms:W3CDTF">2019-04-15T06:47:00Z</dcterms:modified>
</cp:coreProperties>
</file>