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94" w:rsidRPr="00C21D94" w:rsidRDefault="00C21D94" w:rsidP="00C21D94">
      <w:pPr>
        <w:pStyle w:val="1"/>
        <w:spacing w:before="240" w:line="690" w:lineRule="atLeast"/>
        <w:rPr>
          <w:rFonts w:ascii="Times New Roman" w:hAnsi="Times New Roman" w:cs="Times New Roman"/>
          <w:color w:val="252525"/>
          <w:spacing w:val="-1"/>
          <w:sz w:val="24"/>
          <w:szCs w:val="24"/>
        </w:rPr>
      </w:pPr>
      <w:r w:rsidRPr="00C21D94">
        <w:rPr>
          <w:rFonts w:ascii="Times New Roman" w:hAnsi="Times New Roman" w:cs="Times New Roman"/>
          <w:color w:val="252525"/>
          <w:spacing w:val="-1"/>
          <w:sz w:val="24"/>
          <w:szCs w:val="24"/>
        </w:rPr>
        <w:t>Как подготовить выпускников к ГИА дистанционно</w:t>
      </w:r>
    </w:p>
    <w:p w:rsidR="00C21D94" w:rsidRPr="00C21D94" w:rsidRDefault="00C21D94" w:rsidP="00C21D94">
      <w:pPr>
        <w:pStyle w:val="doc-leadtext"/>
        <w:spacing w:before="0" w:beforeAutospacing="0" w:after="150" w:afterAutospacing="0" w:line="420" w:lineRule="atLeast"/>
        <w:rPr>
          <w:color w:val="222222"/>
        </w:rPr>
      </w:pPr>
      <w:r w:rsidRPr="00C21D94">
        <w:rPr>
          <w:color w:val="222222"/>
        </w:rPr>
        <w:t>В 2020 году ГИА для 9-х и 11-х классов перенесли на июнь. Читайте, что поручить учит</w:t>
      </w:r>
      <w:r w:rsidRPr="00C21D94">
        <w:rPr>
          <w:color w:val="222222"/>
        </w:rPr>
        <w:t>е</w:t>
      </w:r>
      <w:r w:rsidRPr="00C21D94">
        <w:rPr>
          <w:color w:val="222222"/>
        </w:rPr>
        <w:t>лям, как работать с учениками и помочь родителям во время дистанционной подготовки детей к экзаменам.</w:t>
      </w:r>
    </w:p>
    <w:p w:rsidR="00C21D94" w:rsidRPr="00C21D94" w:rsidRDefault="00C21D94" w:rsidP="00C21D94">
      <w:pPr>
        <w:rPr>
          <w:rFonts w:ascii="Times New Roman" w:hAnsi="Times New Roman" w:cs="Times New Roman"/>
          <w:sz w:val="24"/>
          <w:szCs w:val="24"/>
        </w:rPr>
      </w:pPr>
      <w:r w:rsidRPr="00C21D94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C21D94" w:rsidRPr="00C21D94" w:rsidRDefault="00C21D94" w:rsidP="00C21D94">
      <w:pPr>
        <w:pStyle w:val="copyright-info"/>
        <w:spacing w:before="0" w:beforeAutospacing="0" w:after="150" w:afterAutospacing="0"/>
        <w:rPr>
          <w:color w:val="222222"/>
        </w:rPr>
      </w:pPr>
      <w:r w:rsidRPr="00C21D94">
        <w:rPr>
          <w:color w:val="222222"/>
        </w:rPr>
        <w:br/>
        <w:t>«Как подготовить выпускников к ГИА дистанционно». В.Е. Ярцева</w:t>
      </w:r>
      <w:r w:rsidRPr="00C21D94">
        <w:rPr>
          <w:color w:val="222222"/>
        </w:rPr>
        <w:br/>
        <w:t>© Материал из Справочной системы «Образование».</w:t>
      </w:r>
      <w:r w:rsidRPr="00C21D94">
        <w:rPr>
          <w:color w:val="222222"/>
        </w:rPr>
        <w:br/>
        <w:t>Подробнее:</w:t>
      </w:r>
      <w:r w:rsidRPr="00C21D94">
        <w:rPr>
          <w:rStyle w:val="apple-converted-space"/>
          <w:color w:val="222222"/>
        </w:rPr>
        <w:t> </w:t>
      </w:r>
      <w:hyperlink r:id="rId5" w:anchor="/document/16/66107/bssPhr1/?of=copy-c8973d0afa" w:history="1">
        <w:r w:rsidRPr="00C21D94">
          <w:rPr>
            <w:rStyle w:val="a5"/>
            <w:color w:val="0047B3"/>
          </w:rPr>
          <w:t>https://vip.1obraz.ru/#/document/16/66107/bssPhr1/?of=copy-c8973d0afa</w:t>
        </w:r>
      </w:hyperlink>
    </w:p>
    <w:p w:rsidR="00C21D94" w:rsidRPr="00C21D94" w:rsidRDefault="00C21D94" w:rsidP="00C21D94">
      <w:pPr>
        <w:spacing w:before="960" w:after="24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Что поручить учителям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дистанционном обучении большую важность приобретает мотивация учеников. П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этому попросите педагогов периодически напоминать им об экзаменах и отводить время на подготовку. Например, часть урока в неделю или целое занятие. Это зависит от общей успеваемости и самодисциплины детей.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Предложите проанализировать типичные ошибки в экзаменационных заданиях прошлых лет и сопоставить с ними недочеты своих учеников. Поручите использовать для этого м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тодические рекомендации, которые подготовили специалисты ФИПИ. Рекомендации опубликовали на сайте ФИПИ во вкладке «ЕГЭ» в разделе </w:t>
      </w:r>
      <w:hyperlink r:id="rId6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«Аналитические и методич</w:t>
        </w:r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е</w:t>
        </w:r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ские материалы»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Методические рекомендации ФИПИ для учителей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465"/>
        <w:gridCol w:w="3975"/>
      </w:tblGrid>
      <w:tr w:rsidR="00C21D94" w:rsidRPr="00C21D94" w:rsidTr="00C21D94">
        <w:trPr>
          <w:tblHeader/>
        </w:trPr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Поручите классным руководителям провести дистанционные классные часы и рассказать об организационных моментах ГИА. В том числе основания для удаления с экзамена. Н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помните, что в ППЭ и аудиториях ведется видеозапись. Расскажите, когда и где можно будет ознакомиться с результатами экзаменов, как их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изменить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или аннулировать. Соо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щите телефон горячей линии по вопросам ГИА – он есть в каждом регионе. Предоставьте информацию об электронных ресурсах, которые можно использовать для подготовки.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Отдельное занятие надо посвятить заполнению бланков ОГЭ и ЕГЭ. Поручите это клас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ным руководителям в рамках классного часа или учителям-предметникам.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Попросите педагога-психолога организовать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онлайн-конференцию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темы, как комфор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готовиться к ГИА, успокоиться и собраться на экзамене, при необходимости – прове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 индивидуальные консультации с выпускниками.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Поручите заместителю директора по УВР контролировать, как учителя готовят детей к экзаменам. Для этого он вправе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мониторить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отметки в журналах за задания, схожие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КИМ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ГИА, проводить собрания с учениками и педагогами в режиме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онлайн-конференции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Попросите подготовить краткую справку для педсовета о готовности учеников завершить освоение образовательной программы. Предложите воспользоваться готовым образцом.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Образец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anchor="/document/118/72550/" w:tooltip="" w:history="1">
        <w:r w:rsidRPr="00C21D94">
          <w:rPr>
            <w:rFonts w:ascii="Times New Roman" w:eastAsia="Times New Roman" w:hAnsi="Times New Roman" w:cs="Times New Roman"/>
            <w:b/>
            <w:bCs/>
            <w:color w:val="0047B3"/>
            <w:sz w:val="24"/>
            <w:szCs w:val="24"/>
            <w:lang w:eastAsia="ru-RU"/>
          </w:rPr>
          <w:t>Справка для педсовета о качестве подготовки учащихся к ГИА</w:t>
        </w:r>
      </w:hyperlink>
    </w:p>
    <w:p w:rsidR="00C21D94" w:rsidRPr="00C21D94" w:rsidRDefault="00C21D94" w:rsidP="00C21D94">
      <w:pPr>
        <w:spacing w:before="960" w:after="24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Как работать с учениками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Чтобы ученики подготовились к экзаменам, познакомьте их с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полезными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интернет-ресурсами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Организуйте отдельный раздел на сайте, посвященный ГИА.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Разместите ссы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материалы, которые рекомендовал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 </w:t>
      </w:r>
      <w:hyperlink r:id="rId20" w:anchor="/document/97/478174/" w:tooltip="" w:history="1">
        <w:r w:rsidRPr="00C21D9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письме от 01.04.2020 № 10-167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C21D94">
        <w:rPr>
          <w:rFonts w:ascii="Cambria Math" w:eastAsia="Times New Roman" w:hAnsi="Cambria Math" w:cs="Times New Roman"/>
          <w:color w:val="222222"/>
          <w:sz w:val="24"/>
          <w:szCs w:val="24"/>
          <w:lang w:eastAsia="ru-RU"/>
        </w:rPr>
        <w:t>​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Cambria Math" w:eastAsia="Times New Roman" w:hAnsi="Cambria Math" w:cs="Times New Roman"/>
          <w:color w:val="222222"/>
          <w:sz w:val="24"/>
          <w:szCs w:val="24"/>
          <w:lang w:eastAsia="ru-RU"/>
        </w:rPr>
        <w:t>​</w:t>
      </w: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Демонстрационные варианты КИМ ГИА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ежегодно публикуют на </w:t>
      </w:r>
      <w:hyperlink r:id="rId21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сайте ФИПИ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во вкладках «ЕГЭ» и «ОГЭ» в разделе «Демоверсии, спецификации, кодификаторы».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Демоверсии понадобятся ученикам, чтобы познакомиться с заданиями, которые схожи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экзаменационными. У них одинаковая структура, форма и уровень сложности. Можно и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пользовать демоверсии 2020 года и предыдущих лет. Их разместили в одном месте.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Напомните ученикам, что демоверсии публикуют для ознакомительных целей. Задания из демоверсий не включают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реальные экзаменационные КИМ.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Посоветуйте ознакомиться с критериями оценки заданий с развернутым ответом. Они п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 понять, как формулировать ответ, какие приемы использовать, позволят выработать оптимальную стратегию подготовки к ГИА.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Предложите посмотреть спецификации. Они входят в пакет КИМ. Таблицы в специфик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циях устанавливают соответствие между номером задания и темой, связанной с ним. Их удобно использовать, чтобы выбрать тему для повтора.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разделе с демоверсиями </w:t>
      </w:r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разместили файл</w:t>
      </w:r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подробными правилами, как заполнять бланки ЕГЭ и ОГЭ. Правила актуализировали с учетом всех изменений 2020 года.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Разошлите выпускникам памятку по работе с демоверсией КИМ ГИА. Она поможет детям не запутаться в материалах и использовать их с пользой.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Памятка для выпускников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"https://vip.1obraz.ru/system/content/attachment/1/16/-231947/" </w:instrTex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21D94">
        <w:rPr>
          <w:rFonts w:ascii="Times New Roman" w:eastAsia="Times New Roman" w:hAnsi="Times New Roman" w:cs="Times New Roman"/>
          <w:b/>
          <w:bCs/>
          <w:color w:val="0047B3"/>
          <w:sz w:val="24"/>
          <w:szCs w:val="24"/>
          <w:lang w:eastAsia="ru-RU"/>
        </w:rPr>
        <w:t>Скачать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Открытые банки заданий ЕГЭ и ОГЭ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включают задания, которые использовали в пр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шлые годы и разработали для экзамена в 2020 году. Материалы собрали по всем учебным предметам, разместили на главной странице сайта ФИПИ во вкладках </w:t>
      </w:r>
      <w:hyperlink r:id="rId22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«Открытый банк заданий ЕГЭ»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23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«Открытый банк заданий ОГЭ»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Посоветуйте ученикам использовать их для дополнительной тренировки вместе с демоверсиями КИМ ГИА.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Видеоконсультации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представляют собой пособия по ГИА в формате видео. Можно найти их в разных источниках.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Консультации по предметам собраны на сайте ФИПИ во вкладке «ЕГЭ» в разд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 </w:t>
      </w:r>
      <w:hyperlink r:id="rId24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</w:t>
        </w:r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Видеоконсультации</w:t>
        </w:r>
        <w:proofErr w:type="spellEnd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 разработчиков КИМ ЕГЭ»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видеоматериалах специалисты д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тально разбирают особенности каждого учебного предмета, дают советы по подготовке и рекомендации, как выполнять некоторые задания.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Отдельную подборку разместили на </w:t>
      </w:r>
      <w:hyperlink r:id="rId25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youtube-канале </w:t>
        </w:r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Контент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разное содержание: правила заполнения бланков, советы выпускникам и родителям, выступления руководителей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Видеоподборку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участников ОГЭ разместили на сайте ГИА-9 в разделе </w:t>
      </w:r>
      <w:hyperlink r:id="rId26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«Видео»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полнительные материалы и консультации в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видеоформате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публикуют на стран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цах 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"https://vk.com/rosobrnadzor" \o "" \t "_blank" </w:instrTex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21D94">
        <w:rPr>
          <w:rFonts w:ascii="Times New Roman" w:eastAsia="Times New Roman" w:hAnsi="Times New Roman" w:cs="Times New Roman"/>
          <w:color w:val="0047B3"/>
          <w:sz w:val="24"/>
          <w:szCs w:val="24"/>
          <w:u w:val="single"/>
          <w:lang w:eastAsia="ru-RU"/>
        </w:rPr>
        <w:t>Рособрнадзора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"https://vk.com/minprosvet" \o "" \t "_blank" </w:instrTex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C21D94">
        <w:rPr>
          <w:rFonts w:ascii="Times New Roman" w:eastAsia="Times New Roman" w:hAnsi="Times New Roman" w:cs="Times New Roman"/>
          <w:color w:val="0047B3"/>
          <w:sz w:val="24"/>
          <w:szCs w:val="24"/>
          <w:u w:val="single"/>
          <w:lang w:eastAsia="ru-RU"/>
        </w:rPr>
        <w:t>Минпросвещения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социальной сети «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ВКонтакте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поручил регионам организовать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видеоконсультации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ведущих педагогов и методистов, которые помогут ученикам подготовиться к ОГЭ и ЕГЭ. Консультации ра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местят в официальных социальных сетях. Они должны учитывать методические рекоме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дации ФИПИ, структуру и содержание КИМ ГИА (</w:t>
      </w:r>
      <w:hyperlink r:id="rId27" w:anchor="/document/97/478279/" w:tooltip="" w:history="1">
        <w:r w:rsidRPr="00C21D9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C21D9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C21D94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 xml:space="preserve"> от 06.04.2020 № 01-123/10-01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Методические рекомендации по индивидуальной подготовке к ЕГЭ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содержат советы разработчиков КИМ. В пособии описали структуру и содержание КИМ ЕГЭ 2020 года, составили индивидуальный план подготовки к экзамену, перечислили темы, которые сл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дует повторить выпускнику. Дополнительно эксперты дали советы, как работать с откр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тым банком заданий ЕГЭ и другими дополнительными материалами. Рекомендации по всем учебным предметам опубликовали на </w:t>
      </w:r>
      <w:hyperlink r:id="rId28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сайте ФИПИ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Ссылки – в таблице.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Методические рекомендации ФИПИ для выпускников по самостоятельной подг</w:t>
      </w: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товке к ЕГЭ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465"/>
        <w:gridCol w:w="3975"/>
      </w:tblGrid>
      <w:tr w:rsidR="00C21D94" w:rsidRPr="00C21D94" w:rsidTr="00C21D94">
        <w:trPr>
          <w:tblHeader/>
        </w:trPr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C21D94" w:rsidRPr="00C21D94" w:rsidTr="00C21D94"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3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D94" w:rsidRPr="00C21D94" w:rsidRDefault="00C21D94" w:rsidP="00C21D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C21D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Cambria Math" w:eastAsia="Times New Roman" w:hAnsi="Cambria Math" w:cs="Times New Roman"/>
          <w:color w:val="222222"/>
          <w:sz w:val="24"/>
          <w:szCs w:val="24"/>
          <w:lang w:eastAsia="ru-RU"/>
        </w:rPr>
        <w:t>​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Дополнительно направьте школьникам рабочие листы для </w:t>
      </w:r>
      <w:proofErr w:type="spell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самодготовки</w:t>
      </w:r>
      <w:proofErr w:type="spell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ЕГЭ.</w:t>
      </w:r>
    </w:p>
    <w:p w:rsidR="00C21D94" w:rsidRPr="00C21D94" w:rsidRDefault="00C21D94" w:rsidP="00C21D94">
      <w:pPr>
        <w:shd w:val="clear" w:color="auto" w:fill="F5F6FA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51B2"/>
          <w:spacing w:val="17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aps/>
          <w:color w:val="0051B2"/>
          <w:spacing w:val="17"/>
          <w:sz w:val="24"/>
          <w:szCs w:val="24"/>
          <w:lang w:eastAsia="ru-RU"/>
        </w:rPr>
        <w:t>СКАЧАЙТЕ</w:t>
      </w:r>
    </w:p>
    <w:p w:rsidR="00C21D94" w:rsidRPr="00C21D94" w:rsidRDefault="00C21D94" w:rsidP="00C21D94">
      <w:pPr>
        <w:shd w:val="clear" w:color="auto" w:fill="F5F6FA"/>
        <w:spacing w:before="120" w:after="120" w:line="420" w:lineRule="atLeast"/>
        <w:rPr>
          <w:rFonts w:ascii="Times New Roman" w:eastAsia="Times New Roman" w:hAnsi="Times New Roman" w:cs="Times New Roman"/>
          <w:b/>
          <w:bCs/>
          <w:color w:val="002080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002080"/>
          <w:sz w:val="24"/>
          <w:szCs w:val="24"/>
          <w:lang w:eastAsia="ru-RU"/>
        </w:rPr>
        <w:t>Рабочие листы для подготовки к ЕГЭ по предметам</w:t>
      </w:r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2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Английский </w:t>
        </w:r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язык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3" w:history="1"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Биология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4" w:history="1"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География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5" w:history="1"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Информатика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6" w:history="1"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Литература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7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Математика (базовый уровень)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8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Математика (профильный уровень)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after="120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49" w:history="1"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Обществознание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numPr>
          <w:ilvl w:val="0"/>
          <w:numId w:val="1"/>
        </w:numPr>
        <w:shd w:val="clear" w:color="auto" w:fill="F5F6FA"/>
        <w:spacing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0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Русский </w:t>
        </w:r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язык</w:t>
        </w:r>
      </w:hyperlink>
      <w:r w:rsidRPr="00C21D94">
        <w:rPr>
          <w:rFonts w:ascii="Times New Roman" w:eastAsia="Times New Roman" w:hAnsi="Times New Roman" w:cs="Times New Roman"/>
          <w:b/>
          <w:bCs/>
          <w:caps/>
          <w:color w:val="5D5A59"/>
          <w:sz w:val="24"/>
          <w:szCs w:val="24"/>
          <w:bdr w:val="single" w:sz="6" w:space="2" w:color="E2DFDD" w:frame="1"/>
          <w:vertAlign w:val="superscript"/>
          <w:lang w:eastAsia="ru-RU"/>
        </w:rPr>
        <w:t>DOCX</w:t>
      </w:r>
      <w:proofErr w:type="spellEnd"/>
    </w:p>
    <w:p w:rsidR="00C21D94" w:rsidRPr="00C21D94" w:rsidRDefault="00C21D94" w:rsidP="00C21D94">
      <w:pPr>
        <w:spacing w:before="960" w:after="24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21D94">
        <w:rPr>
          <w:rFonts w:ascii="Cambria Math" w:eastAsia="Times New Roman" w:hAnsi="Cambria Math" w:cs="Times New Roman"/>
          <w:b/>
          <w:bCs/>
          <w:color w:val="252525"/>
          <w:spacing w:val="-1"/>
          <w:sz w:val="24"/>
          <w:szCs w:val="24"/>
          <w:lang w:eastAsia="ru-RU"/>
        </w:rPr>
        <w:t>​</w:t>
      </w:r>
      <w:r w:rsidRPr="00C21D94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t>Как работать с учениками с ОВЗ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подготовки к ГИА детей с ОВЗ посоветуйте использовать специальные тренирово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ные сборники. Они рассчитаны на выпускников с ОВЗ, детей-инвалидов и инвалидов. М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териалы опубликованы на сайте ФИПИ в разделе </w:t>
      </w:r>
      <w:hyperlink r:id="rId51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«Тренировочные сборники для учащи</w:t>
        </w:r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х</w:t>
        </w:r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ся с ОВЗ»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Сборники включают набор тренировочных заданий. Пособия подготовили по учебным предметам, которые можно выбрать на ГИА-9 и ГИА-11. Подробнее о дистанционной р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боте с детьми с ОВЗ </w:t>
      </w:r>
      <w:hyperlink r:id="rId52" w:anchor="/document/16/66126/" w:tooltip="Как организовать дистанционное обучение учеников с ОВЗ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читайте в рекомендации</w:t>
        </w:r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21D94" w:rsidRPr="00C21D94" w:rsidRDefault="00C21D94" w:rsidP="00C21D94">
      <w:pPr>
        <w:spacing w:before="960" w:after="240" w:line="600" w:lineRule="atLeast"/>
        <w:outlineLvl w:val="1"/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b/>
          <w:bCs/>
          <w:color w:val="252525"/>
          <w:spacing w:val="-1"/>
          <w:sz w:val="24"/>
          <w:szCs w:val="24"/>
          <w:lang w:eastAsia="ru-RU"/>
        </w:rPr>
        <w:lastRenderedPageBreak/>
        <w:t>Как взаимодействовать с родителями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Поручите учителям объяснить родителям, насколько важна их роль в подготовке детей к экзаменам. Родители должны оказать выпускникам психологическую поддержку и п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мощь при обучении в домашних условиях, создать комфортную атмосферу.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Попросите классных руководителей провести отдельные тематические родительские со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рания по </w:t>
      </w:r>
      <w:proofErr w:type="spellStart"/>
      <w:proofErr w:type="gramStart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конференц-связи</w:t>
      </w:r>
      <w:proofErr w:type="spellEnd"/>
      <w:proofErr w:type="gramEnd"/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Можно привлечь к ним педагога-психолога. Пусть расскажет, как лучше общаться с ребенком во время его подготовки к ГИА.</w:t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Посоветуйте родителям посмотреть видео на </w:t>
      </w:r>
      <w:hyperlink r:id="rId53" w:tgtFrame="_blank" w:tooltip="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 xml:space="preserve">youtube-канале </w:t>
        </w:r>
        <w:proofErr w:type="spellStart"/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Рособрнадзора</w:t>
        </w:r>
        <w:proofErr w:type="spellEnd"/>
      </w:hyperlink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Там собраны краткие советы для них.</w:t>
      </w:r>
    </w:p>
    <w:p w:rsidR="00C21D94" w:rsidRPr="00C21D94" w:rsidRDefault="00C21D94" w:rsidP="00C21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C21D94" w:rsidRPr="00C21D94" w:rsidRDefault="00C21D94" w:rsidP="00C21D9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«Как подготовить выпускников к ГИА дистанционно». В.Е. Ярцева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© Материал из Справочной системы «Образование».</w:t>
      </w:r>
      <w:r w:rsidRPr="00C21D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Подробнее: </w:t>
      </w:r>
      <w:hyperlink r:id="rId54" w:anchor="/document/16/66107/dfasg4nohb/?of=copy-b95b5d1bf6" w:history="1">
        <w:r w:rsidRPr="00C21D94">
          <w:rPr>
            <w:rFonts w:ascii="Times New Roman" w:eastAsia="Times New Roman" w:hAnsi="Times New Roman" w:cs="Times New Roman"/>
            <w:color w:val="0047B3"/>
            <w:sz w:val="24"/>
            <w:szCs w:val="24"/>
            <w:u w:val="single"/>
            <w:lang w:eastAsia="ru-RU"/>
          </w:rPr>
          <w:t>https://vip.1obraz.ru/#/document/16/66107/dfasg4nohb/?of=copy-b95b5d1bf6</w:t>
        </w:r>
      </w:hyperlink>
    </w:p>
    <w:p w:rsidR="00942A0F" w:rsidRPr="00C21D94" w:rsidRDefault="00942A0F">
      <w:pPr>
        <w:rPr>
          <w:rFonts w:ascii="Times New Roman" w:hAnsi="Times New Roman" w:cs="Times New Roman"/>
          <w:sz w:val="24"/>
          <w:szCs w:val="24"/>
        </w:rPr>
      </w:pPr>
    </w:p>
    <w:sectPr w:rsidR="00942A0F" w:rsidRPr="00C21D94" w:rsidSect="0094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D4D79"/>
    <w:multiLevelType w:val="multilevel"/>
    <w:tmpl w:val="568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21D94"/>
    <w:rsid w:val="00942A0F"/>
    <w:rsid w:val="00C2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0F"/>
  </w:style>
  <w:style w:type="paragraph" w:styleId="1">
    <w:name w:val="heading 1"/>
    <w:basedOn w:val="a"/>
    <w:next w:val="a"/>
    <w:link w:val="10"/>
    <w:uiPriority w:val="9"/>
    <w:qFormat/>
    <w:rsid w:val="00C21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21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1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D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1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D94"/>
    <w:rPr>
      <w:b/>
      <w:bCs/>
    </w:rPr>
  </w:style>
  <w:style w:type="paragraph" w:styleId="a4">
    <w:name w:val="Normal (Web)"/>
    <w:basedOn w:val="a"/>
    <w:uiPriority w:val="99"/>
    <w:semiHidden/>
    <w:unhideWhenUsed/>
    <w:rsid w:val="00C2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1D94"/>
  </w:style>
  <w:style w:type="character" w:styleId="a5">
    <w:name w:val="Hyperlink"/>
    <w:basedOn w:val="a0"/>
    <w:uiPriority w:val="99"/>
    <w:semiHidden/>
    <w:unhideWhenUsed/>
    <w:rsid w:val="00C21D94"/>
    <w:rPr>
      <w:color w:val="0000FF"/>
      <w:u w:val="single"/>
    </w:rPr>
  </w:style>
  <w:style w:type="paragraph" w:customStyle="1" w:styleId="incut-v4title">
    <w:name w:val="incut-v4__title"/>
    <w:basedOn w:val="a"/>
    <w:rsid w:val="00C2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C2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1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-leadtext">
    <w:name w:val="doc-lead__text"/>
    <w:basedOn w:val="a"/>
    <w:rsid w:val="00C21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123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9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934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6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system/content/attachment/1/16/-210941/" TargetMode="External"/><Relationship Id="rId18" Type="http://schemas.openxmlformats.org/officeDocument/2006/relationships/hyperlink" Target="https://vip.1obraz.ru/system/content/attachment/1/16/-211031/" TargetMode="External"/><Relationship Id="rId26" Type="http://schemas.openxmlformats.org/officeDocument/2006/relationships/hyperlink" Target="http://gia.edu.ru/ru/main/video/" TargetMode="External"/><Relationship Id="rId39" Type="http://schemas.openxmlformats.org/officeDocument/2006/relationships/hyperlink" Target="https://vip.1obraz.ru/system/content/attachment/1/16/-232280/" TargetMode="External"/><Relationship Id="rId21" Type="http://schemas.openxmlformats.org/officeDocument/2006/relationships/hyperlink" Target="http://www.fipi.ru/" TargetMode="External"/><Relationship Id="rId34" Type="http://schemas.openxmlformats.org/officeDocument/2006/relationships/hyperlink" Target="https://vip.1obraz.ru/system/content/attachment/1/16/-232225/" TargetMode="External"/><Relationship Id="rId42" Type="http://schemas.openxmlformats.org/officeDocument/2006/relationships/hyperlink" Target="https://vip.1obraz.ru/system/content/attachment/1/16/-232477/" TargetMode="External"/><Relationship Id="rId47" Type="http://schemas.openxmlformats.org/officeDocument/2006/relationships/hyperlink" Target="https://vip.1obraz.ru/system/content/attachment/1/16/-232482/" TargetMode="External"/><Relationship Id="rId50" Type="http://schemas.openxmlformats.org/officeDocument/2006/relationships/hyperlink" Target="https://vip.1obraz.ru/system/content/attachment/1/16/-232485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vip.1obraz.ru/system/content/attachment/1/16/-210866/" TargetMode="External"/><Relationship Id="rId12" Type="http://schemas.openxmlformats.org/officeDocument/2006/relationships/hyperlink" Target="https://vip.1obraz.ru/system/content/attachment/1/16/-210926/" TargetMode="External"/><Relationship Id="rId17" Type="http://schemas.openxmlformats.org/officeDocument/2006/relationships/hyperlink" Target="https://vip.1obraz.ru/system/content/attachment/1/16/-211011/" TargetMode="External"/><Relationship Id="rId25" Type="http://schemas.openxmlformats.org/officeDocument/2006/relationships/hyperlink" Target="https://www.youtube.com/user/RosObrNadzor/featured" TargetMode="External"/><Relationship Id="rId33" Type="http://schemas.openxmlformats.org/officeDocument/2006/relationships/hyperlink" Target="https://vip.1obraz.ru/system/content/attachment/1/16/-232217/" TargetMode="External"/><Relationship Id="rId38" Type="http://schemas.openxmlformats.org/officeDocument/2006/relationships/hyperlink" Target="https://vip.1obraz.ru/system/content/attachment/1/16/-232267/" TargetMode="External"/><Relationship Id="rId46" Type="http://schemas.openxmlformats.org/officeDocument/2006/relationships/hyperlink" Target="https://vip.1obraz.ru/system/content/attachment/1/16/-23248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system/content/attachment/1/16/-210992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system/content/attachment/1/16/-232199/" TargetMode="External"/><Relationship Id="rId41" Type="http://schemas.openxmlformats.org/officeDocument/2006/relationships/hyperlink" Target="https://vip.1obraz.ru/system/content/attachment/1/16/-232309/" TargetMode="External"/><Relationship Id="rId54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analiticheskie-i-metodicheskie-materialy" TargetMode="External"/><Relationship Id="rId11" Type="http://schemas.openxmlformats.org/officeDocument/2006/relationships/hyperlink" Target="https://vip.1obraz.ru/system/content/attachment/1/16/-210912/" TargetMode="External"/><Relationship Id="rId24" Type="http://schemas.openxmlformats.org/officeDocument/2006/relationships/hyperlink" Target="https://fipi.ru/ege/videokonsultatsii-razrabotchikov-kim-yege" TargetMode="External"/><Relationship Id="rId32" Type="http://schemas.openxmlformats.org/officeDocument/2006/relationships/hyperlink" Target="https://vip.1obraz.ru/system/content/attachment/1/16/-232210/" TargetMode="External"/><Relationship Id="rId37" Type="http://schemas.openxmlformats.org/officeDocument/2006/relationships/hyperlink" Target="https://vip.1obraz.ru/system/content/attachment/1/16/-232255/" TargetMode="External"/><Relationship Id="rId40" Type="http://schemas.openxmlformats.org/officeDocument/2006/relationships/hyperlink" Target="https://vip.1obraz.ru/system/content/attachment/1/16/-232294/" TargetMode="External"/><Relationship Id="rId45" Type="http://schemas.openxmlformats.org/officeDocument/2006/relationships/hyperlink" Target="https://vip.1obraz.ru/system/content/attachment/1/16/-232480/" TargetMode="External"/><Relationship Id="rId53" Type="http://schemas.openxmlformats.org/officeDocument/2006/relationships/hyperlink" Target="https://www.youtube.com/user/RosObrNadzor/featured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content.1obraz.ru/system/content/attachment/1/16/-210974/?pubId=52" TargetMode="External"/><Relationship Id="rId23" Type="http://schemas.openxmlformats.org/officeDocument/2006/relationships/hyperlink" Target="https://fipi.ru/oge/otkrytyy-bank-zadaniy-oge" TargetMode="External"/><Relationship Id="rId28" Type="http://schemas.openxmlformats.org/officeDocument/2006/relationships/hyperlink" Target="https://fipi.ru/o-nas/novosti/metod-rekomend-dlya-vypusknikov-po-sam-podgotovke-k-ekzamenam-2020" TargetMode="External"/><Relationship Id="rId36" Type="http://schemas.openxmlformats.org/officeDocument/2006/relationships/hyperlink" Target="https://vip.1obraz.ru/system/content/attachment/1/16/-232244/" TargetMode="External"/><Relationship Id="rId49" Type="http://schemas.openxmlformats.org/officeDocument/2006/relationships/hyperlink" Target="https://vip.1obraz.ru/system/content/attachment/1/16/-232484/" TargetMode="External"/><Relationship Id="rId10" Type="http://schemas.openxmlformats.org/officeDocument/2006/relationships/hyperlink" Target="https://vip.1obraz.ru/system/content/attachment/1/16/-210899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system/content/attachment/1/16/-232204/" TargetMode="External"/><Relationship Id="rId44" Type="http://schemas.openxmlformats.org/officeDocument/2006/relationships/hyperlink" Target="https://vip.1obraz.ru/system/content/attachment/1/16/-232479/" TargetMode="External"/><Relationship Id="rId52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system/content/attachment/1/16/-210885/" TargetMode="External"/><Relationship Id="rId14" Type="http://schemas.openxmlformats.org/officeDocument/2006/relationships/hyperlink" Target="https://vip.1obraz.ru/system/content/attachment/1/16/-210957/" TargetMode="External"/><Relationship Id="rId22" Type="http://schemas.openxmlformats.org/officeDocument/2006/relationships/hyperlink" Target="https://fipi.ru/ege/otkrytyy-bank-zadaniy-ege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system/content/attachment/1/16/-232201/" TargetMode="External"/><Relationship Id="rId35" Type="http://schemas.openxmlformats.org/officeDocument/2006/relationships/hyperlink" Target="https://vip.1obraz.ru/system/content/attachment/1/16/-232234/" TargetMode="External"/><Relationship Id="rId43" Type="http://schemas.openxmlformats.org/officeDocument/2006/relationships/hyperlink" Target="https://vip.1obraz.ru/system/content/attachment/1/16/-232478/" TargetMode="External"/><Relationship Id="rId48" Type="http://schemas.openxmlformats.org/officeDocument/2006/relationships/hyperlink" Target="https://vip.1obraz.ru/system/content/attachment/1/16/-232483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vip.1obraz.ru/system/content/attachment/1/16/-210875/" TargetMode="External"/><Relationship Id="rId51" Type="http://schemas.openxmlformats.org/officeDocument/2006/relationships/hyperlink" Target="http://www.fipi.ru/oge-i-gve-9/trensborniki-OV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1869</Words>
  <Characters>10656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2020-04-16T15:00:00Z</dcterms:created>
  <dcterms:modified xsi:type="dcterms:W3CDTF">2020-04-16T15:02:00Z</dcterms:modified>
</cp:coreProperties>
</file>