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FB" w:rsidRDefault="00CB56F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7"/>
          <w:szCs w:val="27"/>
        </w:rPr>
      </w:pP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</w:t>
      </w:r>
      <w:r w:rsidR="0068216A">
        <w:rPr>
          <w:b/>
          <w:sz w:val="24"/>
          <w:szCs w:val="24"/>
        </w:rPr>
        <w:t>казенное</w:t>
      </w:r>
      <w:r>
        <w:rPr>
          <w:b/>
          <w:sz w:val="24"/>
          <w:szCs w:val="24"/>
        </w:rPr>
        <w:t xml:space="preserve"> общеобразовательное учреждение</w:t>
      </w: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68216A">
        <w:rPr>
          <w:b/>
          <w:sz w:val="24"/>
          <w:szCs w:val="24"/>
        </w:rPr>
        <w:t>Нижне-Инховская</w:t>
      </w:r>
      <w:r>
        <w:rPr>
          <w:b/>
          <w:sz w:val="24"/>
          <w:szCs w:val="24"/>
        </w:rPr>
        <w:t xml:space="preserve"> средняя общеобразовательная школа» </w:t>
      </w:r>
      <w:r>
        <w:rPr>
          <w:b/>
          <w:sz w:val="24"/>
          <w:szCs w:val="24"/>
        </w:rPr>
        <w:t xml:space="preserve"> </w:t>
      </w:r>
    </w:p>
    <w:p w:rsidR="00CB56FB" w:rsidRDefault="00DE4AB8">
      <w:pPr>
        <w:pStyle w:val="normal"/>
      </w:pPr>
      <w:r>
        <w:t> </w:t>
      </w:r>
    </w:p>
    <w:p w:rsidR="00CB56FB" w:rsidRDefault="00CB56FB">
      <w:pPr>
        <w:pStyle w:val="normal"/>
        <w:jc w:val="center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УТВЕРЖДЕНО:</w:t>
      </w:r>
    </w:p>
    <w:p w:rsidR="00CB56FB" w:rsidRDefault="00CB56FB">
      <w:pPr>
        <w:pStyle w:val="normal"/>
        <w:jc w:val="center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Приказ от «__»_______201</w:t>
      </w:r>
      <w:r w:rsidR="008C171C">
        <w:rPr>
          <w:sz w:val="24"/>
          <w:szCs w:val="24"/>
        </w:rPr>
        <w:t>7</w:t>
      </w:r>
      <w:r>
        <w:rPr>
          <w:sz w:val="24"/>
          <w:szCs w:val="24"/>
        </w:rPr>
        <w:t xml:space="preserve">г.___ </w:t>
      </w:r>
    </w:p>
    <w:p w:rsidR="00CB56FB" w:rsidRDefault="008C171C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8216A">
        <w:rPr>
          <w:sz w:val="24"/>
          <w:szCs w:val="24"/>
        </w:rPr>
        <w:t>Директор</w:t>
      </w:r>
      <w:r w:rsidR="00DE4AB8">
        <w:rPr>
          <w:sz w:val="24"/>
          <w:szCs w:val="24"/>
        </w:rPr>
        <w:t xml:space="preserve"> </w:t>
      </w:r>
      <w:r w:rsidR="00DE4AB8">
        <w:rPr>
          <w:sz w:val="24"/>
          <w:szCs w:val="24"/>
        </w:rPr>
        <w:t xml:space="preserve">школы </w:t>
      </w:r>
    </w:p>
    <w:p w:rsidR="00CB56FB" w:rsidRDefault="00DE4AB8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_______/</w:t>
      </w:r>
      <w:proofErr w:type="spellStart"/>
      <w:r w:rsidR="0068216A">
        <w:rPr>
          <w:sz w:val="24"/>
          <w:szCs w:val="24"/>
        </w:rPr>
        <w:t>Джамалудинов</w:t>
      </w:r>
      <w:proofErr w:type="spellEnd"/>
      <w:r w:rsidR="0068216A">
        <w:rPr>
          <w:sz w:val="24"/>
          <w:szCs w:val="24"/>
        </w:rPr>
        <w:t xml:space="preserve"> М.А.</w:t>
      </w:r>
      <w:r>
        <w:rPr>
          <w:sz w:val="24"/>
          <w:szCs w:val="24"/>
        </w:rPr>
        <w:t>./</w:t>
      </w:r>
    </w:p>
    <w:p w:rsidR="00CB56FB" w:rsidRDefault="00CB56FB">
      <w:pPr>
        <w:pStyle w:val="normal"/>
        <w:jc w:val="center"/>
        <w:rPr>
          <w:sz w:val="24"/>
          <w:szCs w:val="24"/>
        </w:rPr>
      </w:pPr>
    </w:p>
    <w:p w:rsidR="00CB56FB" w:rsidRDefault="00CB56FB">
      <w:pPr>
        <w:pStyle w:val="normal"/>
      </w:pPr>
    </w:p>
    <w:p w:rsidR="00CB56FB" w:rsidRDefault="00CB56FB">
      <w:pPr>
        <w:pStyle w:val="normal"/>
        <w:jc w:val="center"/>
        <w:rPr>
          <w:b/>
        </w:rPr>
      </w:pPr>
    </w:p>
    <w:p w:rsidR="008C171C" w:rsidRDefault="008C171C" w:rsidP="008C171C">
      <w:pPr>
        <w:pStyle w:val="normal"/>
        <w:tabs>
          <w:tab w:val="left" w:pos="3030"/>
          <w:tab w:val="center" w:pos="46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8C171C" w:rsidRDefault="008C171C" w:rsidP="008C171C">
      <w:pPr>
        <w:pStyle w:val="normal"/>
        <w:tabs>
          <w:tab w:val="left" w:pos="3030"/>
          <w:tab w:val="center" w:pos="4677"/>
        </w:tabs>
        <w:rPr>
          <w:b/>
          <w:sz w:val="36"/>
          <w:szCs w:val="36"/>
        </w:rPr>
      </w:pPr>
    </w:p>
    <w:p w:rsidR="00CB56FB" w:rsidRDefault="008C171C" w:rsidP="008C171C">
      <w:pPr>
        <w:pStyle w:val="normal"/>
        <w:tabs>
          <w:tab w:val="left" w:pos="3030"/>
          <w:tab w:val="center" w:pos="46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E4AB8">
        <w:rPr>
          <w:b/>
          <w:sz w:val="36"/>
          <w:szCs w:val="36"/>
        </w:rPr>
        <w:t>ПОЛОЖЕНИЕ</w:t>
      </w:r>
    </w:p>
    <w:p w:rsidR="00CB56FB" w:rsidRDefault="00DE4AB8"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ПОРЯДКЕ ВЕДЕНИЯ ЛИЧНЫХ ДЕЛ</w:t>
      </w:r>
    </w:p>
    <w:p w:rsidR="00CB56FB" w:rsidRDefault="00DE4AB8"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ПЕДАГОГОВ И СОТРУДНИКОВ</w:t>
      </w:r>
    </w:p>
    <w:p w:rsidR="00CB56FB" w:rsidRDefault="00CB56FB">
      <w:pPr>
        <w:pStyle w:val="normal"/>
      </w:pPr>
    </w:p>
    <w:p w:rsidR="00CB56FB" w:rsidRDefault="00DE4AB8">
      <w:pPr>
        <w:pStyle w:val="normal"/>
      </w:pPr>
      <w:r>
        <w:t> </w:t>
      </w: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CB56FB">
      <w:pPr>
        <w:pStyle w:val="normal"/>
      </w:pPr>
    </w:p>
    <w:p w:rsidR="00CB56FB" w:rsidRDefault="0068216A">
      <w:pPr>
        <w:pStyle w:val="normal"/>
      </w:pPr>
      <w:r>
        <w:lastRenderedPageBreak/>
        <w:t xml:space="preserve">                                                                      </w:t>
      </w:r>
      <w:r w:rsidRPr="0068216A">
        <w:rPr>
          <w:sz w:val="28"/>
        </w:rPr>
        <w:t>с</w:t>
      </w:r>
      <w:proofErr w:type="gramStart"/>
      <w:r w:rsidRPr="0068216A">
        <w:rPr>
          <w:sz w:val="28"/>
        </w:rPr>
        <w:t>.Н</w:t>
      </w:r>
      <w:proofErr w:type="gramEnd"/>
      <w:r w:rsidRPr="0068216A">
        <w:rPr>
          <w:sz w:val="28"/>
        </w:rPr>
        <w:t xml:space="preserve">ижнее </w:t>
      </w:r>
      <w:proofErr w:type="spellStart"/>
      <w:r w:rsidRPr="0068216A">
        <w:rPr>
          <w:sz w:val="28"/>
        </w:rPr>
        <w:t>Инхо</w:t>
      </w:r>
      <w:proofErr w:type="spellEnd"/>
    </w:p>
    <w:p w:rsidR="00CB56FB" w:rsidRDefault="0068216A" w:rsidP="006821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93"/>
          <w:tab w:val="center" w:pos="4677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DE4AB8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DE4AB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E4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1.Общие положения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1.1.  Настоящее Положение определяет порядок ведения и хранения  личных дел педагогов и сотрудников муниципального бюджетного общеобразовательного учреждения </w:t>
      </w:r>
      <w:r>
        <w:rPr>
          <w:sz w:val="24"/>
          <w:szCs w:val="24"/>
        </w:rPr>
        <w:t>«Московская средняя общеобразовательная школа»  № 100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 основании ТК РФ от 30 декабря 2001г. №19</w:t>
      </w:r>
      <w:r>
        <w:rPr>
          <w:sz w:val="24"/>
          <w:szCs w:val="24"/>
        </w:rPr>
        <w:t>7-ФЗ (в редакции от 30 июня 2006 г., на основании Перечня типовых управленческих документов.</w:t>
      </w:r>
      <w:proofErr w:type="gramEnd"/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1.2  Личные дела оформляются на всех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1.3. Настоящее положение утверждается приказом </w:t>
      </w:r>
      <w:r w:rsidR="0068216A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и является обязательным для всех категорий</w:t>
      </w:r>
      <w:r>
        <w:rPr>
          <w:sz w:val="24"/>
          <w:szCs w:val="24"/>
        </w:rPr>
        <w:t xml:space="preserve"> педагогических и других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1.4. Ведение личных дел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  возлагается на </w:t>
      </w:r>
      <w:r w:rsidR="0068216A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 Не допускается ведение нескольких личных дел работников, за исключением, если работник принят по внутреннему совместит</w:t>
      </w:r>
      <w:r>
        <w:rPr>
          <w:sz w:val="24"/>
          <w:szCs w:val="24"/>
        </w:rPr>
        <w:t>ельству.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Порядок формирования личных дел педагогов и сотрудников 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2.1. Оформление личных дел осуществляется в течение 5 дней со дня приема работника на работу.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2.2. Формирование личного дела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  производится непосредственно после приема 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или перевода педагогов и сотрудников из другого образовательного учреждения.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 При поступлении на работу гражданин представляет: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2.3.1. Личное заявление, написанное собственноручно.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2.3.2. Документ, уд</w:t>
      </w:r>
      <w:r>
        <w:rPr>
          <w:sz w:val="24"/>
          <w:szCs w:val="24"/>
        </w:rPr>
        <w:t>остоверяющий личность.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2.3.3. Трудовую книжку.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2.3.4. Документ об образовании.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2.3.5. Санитарную книжку.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2.3.6. Справку о наличии судимости или отсутствии судимости из МВД.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2.3.7. Другие документы, предусмотренные Федеральным законодательством.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2.4. Личному делу присваивается номер, согласно журналу учета личных дел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2.4.1. На обложке личного дела отражаются следующие реквизиты: личное дело № </w:t>
      </w:r>
      <w:proofErr w:type="gramStart"/>
      <w:r>
        <w:rPr>
          <w:sz w:val="24"/>
          <w:szCs w:val="24"/>
        </w:rPr>
        <w:t>согласно книги</w:t>
      </w:r>
      <w:proofErr w:type="gramEnd"/>
      <w:r>
        <w:rPr>
          <w:sz w:val="24"/>
          <w:szCs w:val="24"/>
        </w:rPr>
        <w:t xml:space="preserve"> регистрации личных дел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. 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t xml:space="preserve">Документы в личном деле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располагаются в следующем порядке: 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1) опись документов, имеющихся в личном деле;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2) личный листок по учету кадров с фотографией (заполняется работником);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3) дополнение к личному листку по учету кадров </w:t>
      </w:r>
      <w:r>
        <w:rPr>
          <w:sz w:val="24"/>
          <w:szCs w:val="24"/>
        </w:rPr>
        <w:t>(далее заполняется работодателем);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4) анкета, </w:t>
      </w:r>
      <w:proofErr w:type="gramStart"/>
      <w:r>
        <w:rPr>
          <w:sz w:val="24"/>
          <w:szCs w:val="24"/>
        </w:rPr>
        <w:t>принятого</w:t>
      </w:r>
      <w:proofErr w:type="gramEnd"/>
      <w:r>
        <w:rPr>
          <w:sz w:val="24"/>
          <w:szCs w:val="24"/>
        </w:rPr>
        <w:t xml:space="preserve"> на работу;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5) личное заявление о приеме на работу;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6) приказ о приеме на работу;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7) согласие работника в письменном виде на обработку персональных данных;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8) ксерокопия паспорта;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9) автобиография рабо</w:t>
      </w:r>
      <w:r>
        <w:rPr>
          <w:sz w:val="24"/>
          <w:szCs w:val="24"/>
        </w:rPr>
        <w:t>тника, написанная от руки, в произвольной форме и содержащая подробное изложение основных моментов его жизни и деятельности;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10) ксерокопия (</w:t>
      </w:r>
      <w:proofErr w:type="spellStart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документа 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об образовании;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11) ксерокопия свидетельства ИНН, СНИЛС;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12) ксерокопия военного билета (стр. 1,</w:t>
      </w:r>
      <w:r>
        <w:rPr>
          <w:sz w:val="24"/>
          <w:szCs w:val="24"/>
        </w:rPr>
        <w:t>2,4,8,11,13,14 для военнообязанных и лиц, подлежащих призыву на военную службу);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13) справка о наличии судимости или об отсутствии судимости из МВД;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14) ксерокопия трудовой книжки, если работник принят по внешнему совместительству;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15) иные документы, кото</w:t>
      </w:r>
      <w:r>
        <w:rPr>
          <w:sz w:val="24"/>
          <w:szCs w:val="24"/>
        </w:rPr>
        <w:t>рые должны быть предъявлены работником с учетом специфики работы;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16) приказы о назначениях, переводах, увольнении и др.;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17) документы о прохождении работником аттестации, собеседования, повышения квалификации.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2.6.  С целью обеспечения надлежащей сохранности личного дела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  и удобства в обращении с ним при формировании документы помещаются  в отдельную папку.  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2.7. Трудовые книжки хранятся отдельно в сейфе у директора школы.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 По</w:t>
      </w:r>
      <w:r>
        <w:rPr>
          <w:b/>
          <w:sz w:val="24"/>
          <w:szCs w:val="24"/>
        </w:rPr>
        <w:t>рядок ведения личных дел педагогов и сотрудников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В дальнейшем в личное дело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включаются: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приказы или выписки из приказов о назначении, освобождении или перемещении по должности;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документы об итогах аттестации (заявлен</w:t>
      </w:r>
      <w:r>
        <w:rPr>
          <w:sz w:val="24"/>
          <w:szCs w:val="24"/>
        </w:rPr>
        <w:t>ие, аттестационный лист; приказы или ксерокопии приказов по итогам аттестации или выписка из приказа);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лист поощрений и взысканий;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ксерокопии почетных грамот и благодарственных писем, заверенные печатью и подписью ответственного лица;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ксерокопии доку</w:t>
      </w:r>
      <w:r>
        <w:rPr>
          <w:sz w:val="24"/>
          <w:szCs w:val="24"/>
        </w:rPr>
        <w:t>ментов о повышении квалификации, о переподготовке, заверенные печатью и подписью ответственного лица;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ксерокопии документов об изменении анкетных биографических данных (например: копия свидетельства о браке, изменении фамилии и т. д.).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3.2.  Личное дело </w:t>
      </w:r>
      <w:r>
        <w:rPr>
          <w:sz w:val="24"/>
          <w:szCs w:val="24"/>
        </w:rPr>
        <w:t>педагогов  и сотрудников  ДОУ  ведется в течение всего периода работы каждого педагога и  сотрудника  в образовательном учреждении.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3.3.  Ведение личного дела предусматривает: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помещение документов, подлежащих хранению в  составе личных дел, в хронологическом порядке;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ежегодную проверку состояния личного дела педагогов и сотрудников </w:t>
      </w:r>
      <w:proofErr w:type="gramStart"/>
      <w:r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 xml:space="preserve"> на предмет сохранности включенных в него документов и своевременное заполнение.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3.4.  Доку</w:t>
      </w:r>
      <w:r>
        <w:rPr>
          <w:sz w:val="24"/>
          <w:szCs w:val="24"/>
        </w:rPr>
        <w:t>менты в личном деле подлежат описи, которая хранится в составе личного дела.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Порядок учета и хранения личных дел педагогов и сотрудников </w:t>
      </w:r>
      <w:r>
        <w:rPr>
          <w:b/>
          <w:sz w:val="24"/>
          <w:szCs w:val="24"/>
        </w:rPr>
        <w:t>школы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4.1. Хранение и учет личных дел педагогов 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организуются с целью быстрого  и безошибочн</w:t>
      </w:r>
      <w:r>
        <w:rPr>
          <w:sz w:val="24"/>
          <w:szCs w:val="24"/>
        </w:rPr>
        <w:t>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Личные дела  педагогов и сотрудников хранятся в сейфе в папке, а внутри папки – по </w:t>
      </w:r>
      <w:r>
        <w:rPr>
          <w:sz w:val="24"/>
          <w:szCs w:val="24"/>
        </w:rPr>
        <w:t>алфавиту.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Доступ к личным делам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  имеют только </w:t>
      </w:r>
      <w:proofErr w:type="gramStart"/>
      <w:r>
        <w:rPr>
          <w:sz w:val="24"/>
          <w:szCs w:val="24"/>
        </w:rPr>
        <w:t xml:space="preserve">заведующий </w:t>
      </w:r>
      <w:r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>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Личные дела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, имеющих государственные звания, премии, награды, ученые степени и звания, хранятся постоянно, а остальных сотрудник</w:t>
      </w:r>
      <w:r>
        <w:rPr>
          <w:sz w:val="24"/>
          <w:szCs w:val="24"/>
        </w:rPr>
        <w:t>ов – 75 лет с года увольнения работника (в соответствии с Перечнем типовых управленческих документов).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>В личные дела не должны входить документы второстепенного характера, имеющие временные (до 10 лет включительно) сроки хранения.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>
        <w:rPr>
          <w:sz w:val="24"/>
          <w:szCs w:val="24"/>
        </w:rPr>
        <w:t>Содержание личны</w:t>
      </w:r>
      <w:r>
        <w:rPr>
          <w:sz w:val="24"/>
          <w:szCs w:val="24"/>
        </w:rPr>
        <w:t xml:space="preserve">х дел ранее принятых работников может не соответствовать п.  2.5. настоящего Положения, так как комплектация личных дел не была предусмотрена Федеральным законодательством. 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>
        <w:rPr>
          <w:sz w:val="24"/>
          <w:szCs w:val="24"/>
        </w:rPr>
        <w:t>Заведующий, принимая от работника ксерокопии документов, личный листок по уче</w:t>
      </w:r>
      <w:r>
        <w:rPr>
          <w:sz w:val="24"/>
          <w:szCs w:val="24"/>
        </w:rPr>
        <w:t>ту кадров, должен проверить полноту его заполнения и достоверность указанных сведений в соответствии с предъявленными оригиналами документов и сделать соответствующую запись в анкете.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>
        <w:rPr>
          <w:sz w:val="24"/>
          <w:szCs w:val="24"/>
        </w:rPr>
        <w:t xml:space="preserve">Сбор и внесение в личные дела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сведений о частной жизни, политической и религиозной принадлежности запрещается.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>
        <w:rPr>
          <w:sz w:val="24"/>
          <w:szCs w:val="24"/>
        </w:rPr>
        <w:t>Личное дело может быть выдано в следующих случаях: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по требованию работника для ознакомления (без права выноса);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непосредственно руководителю для ознакомления с матер</w:t>
      </w:r>
      <w:r>
        <w:rPr>
          <w:sz w:val="24"/>
          <w:szCs w:val="24"/>
        </w:rPr>
        <w:t>иалами личного дела;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>
        <w:rPr>
          <w:sz w:val="24"/>
          <w:szCs w:val="24"/>
        </w:rPr>
        <w:t>Снятие копий документов, хранящихся в личном деле, производится только с письменного разрешения работника.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выдачи личных дел во временное пользование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5.1. Выдача личных дел (отдельных документов в составе личного дела</w:t>
      </w:r>
      <w:r>
        <w:rPr>
          <w:sz w:val="24"/>
          <w:szCs w:val="24"/>
        </w:rPr>
        <w:t xml:space="preserve">) во временное пользование  производится с разрешения </w:t>
      </w:r>
      <w:proofErr w:type="gramStart"/>
      <w:r>
        <w:rPr>
          <w:sz w:val="24"/>
          <w:szCs w:val="24"/>
        </w:rPr>
        <w:t xml:space="preserve">заведующего </w:t>
      </w:r>
      <w:r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 xml:space="preserve"> по заявлению работника.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5.2. Работа (ознакомление) с личными делами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производится в здании дошкольного образовательного учреждения в присутствии заведующег</w:t>
      </w:r>
      <w:r>
        <w:rPr>
          <w:sz w:val="24"/>
          <w:szCs w:val="24"/>
        </w:rPr>
        <w:t>о.  В конце рабочего дня заведующий обязан  убедиться в том, что все личные дела или документы из личных дел,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</w:t>
      </w:r>
      <w:r>
        <w:rPr>
          <w:b/>
          <w:sz w:val="24"/>
          <w:szCs w:val="24"/>
        </w:rPr>
        <w:t>венность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6.1. Педагоги и сотрудники 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  обязаны своевременно представлять </w:t>
      </w:r>
      <w:proofErr w:type="gramStart"/>
      <w:r>
        <w:rPr>
          <w:sz w:val="24"/>
          <w:szCs w:val="24"/>
        </w:rPr>
        <w:t>заведующему сведения</w:t>
      </w:r>
      <w:proofErr w:type="gramEnd"/>
      <w:r>
        <w:rPr>
          <w:sz w:val="24"/>
          <w:szCs w:val="24"/>
        </w:rPr>
        <w:t xml:space="preserve"> об изменении в персональных данных, включенных в состав личного дела.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6.2. Работодатель (заведующий) обеспечивает: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сохранность личных дел педагогов и сотрудников </w:t>
      </w:r>
      <w:r>
        <w:rPr>
          <w:sz w:val="24"/>
          <w:szCs w:val="24"/>
        </w:rPr>
        <w:t>школы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конфиденциальность сведений, содержащихся в личных делах педагогов 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.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Права</w:t>
      </w:r>
    </w:p>
    <w:p w:rsidR="00CB56FB" w:rsidRDefault="00CB56FB">
      <w:pPr>
        <w:pStyle w:val="normal"/>
        <w:rPr>
          <w:sz w:val="24"/>
          <w:szCs w:val="24"/>
        </w:rPr>
      </w:pP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7.1. Для обеспечения защиты персональных данных, которые хранятся в личных делах педагогов и сотруд</w:t>
      </w:r>
      <w:r>
        <w:rPr>
          <w:sz w:val="24"/>
          <w:szCs w:val="24"/>
        </w:rPr>
        <w:t xml:space="preserve">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,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педагоги и сотрудники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имеют право: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получить  полную информацию о своих персональных данных и обработке этих данных;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получить свободный доступ к своим персональным данным;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получить копии, хранящиеся в  личном деле и  содержащие  пер</w:t>
      </w:r>
      <w:r>
        <w:rPr>
          <w:sz w:val="24"/>
          <w:szCs w:val="24"/>
        </w:rPr>
        <w:t>сональные данные.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требовать  исключения  или  исправления  неверных или неполных персональных  данных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работодатель имеет право: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обрабатывать   персональные данные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>, в том числе и на электронных носителях;</w:t>
      </w:r>
    </w:p>
    <w:p w:rsidR="00CB56FB" w:rsidRDefault="00DE4A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запросить  от педагогов и сотрудников </w:t>
      </w:r>
      <w:r>
        <w:rPr>
          <w:sz w:val="24"/>
          <w:szCs w:val="24"/>
        </w:rPr>
        <w:t>школы</w:t>
      </w:r>
      <w:r>
        <w:rPr>
          <w:sz w:val="24"/>
          <w:szCs w:val="24"/>
        </w:rPr>
        <w:t xml:space="preserve"> всю необходимую информацию.</w:t>
      </w:r>
    </w:p>
    <w:p w:rsidR="00CB56FB" w:rsidRDefault="00CB56F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B56FB" w:rsidSect="00CB56FB">
      <w:pgSz w:w="11906" w:h="16838"/>
      <w:pgMar w:top="719" w:right="850" w:bottom="360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CB56FB"/>
    <w:rsid w:val="0068216A"/>
    <w:rsid w:val="008C171C"/>
    <w:rsid w:val="00CB56FB"/>
    <w:rsid w:val="00DE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B56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B56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B56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B56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B56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B56F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B56FB"/>
  </w:style>
  <w:style w:type="table" w:customStyle="1" w:styleId="TableNormal">
    <w:name w:val="Table Normal"/>
    <w:rsid w:val="00CB56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B56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B56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2020-12-03T06:30:00Z</cp:lastPrinted>
  <dcterms:created xsi:type="dcterms:W3CDTF">2020-12-03T06:31:00Z</dcterms:created>
  <dcterms:modified xsi:type="dcterms:W3CDTF">2020-12-03T06:31:00Z</dcterms:modified>
</cp:coreProperties>
</file>